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0005" w14:textId="7D83B1DC" w:rsidR="001143E1" w:rsidRDefault="00AC2E99" w:rsidP="00AC2E99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AC2E99">
        <w:rPr>
          <w:rFonts w:ascii="Times New Roman" w:hAnsi="Times New Roman" w:cs="Times New Roman"/>
          <w:b/>
          <w:bCs/>
          <w:lang w:val="ro-RO"/>
        </w:rPr>
        <w:t>FIȘĂ TEHNICĂ</w:t>
      </w:r>
    </w:p>
    <w:p w14:paraId="17700015" w14:textId="77777777" w:rsidR="00AC2E99" w:rsidRPr="00AC2E99" w:rsidRDefault="00AC2E99" w:rsidP="00AC2E99">
      <w:pPr>
        <w:jc w:val="center"/>
        <w:rPr>
          <w:rFonts w:ascii="Times New Roman" w:hAnsi="Times New Roman" w:cs="Times New Roman"/>
          <w:b/>
          <w:bCs/>
        </w:rPr>
      </w:pPr>
    </w:p>
    <w:p w14:paraId="3EBFD19D" w14:textId="05C749A9" w:rsidR="00AC2E99" w:rsidRPr="00AC2E99" w:rsidRDefault="00AC2E99" w:rsidP="00AC2E99">
      <w:pPr>
        <w:jc w:val="center"/>
        <w:rPr>
          <w:rFonts w:ascii="Times New Roman" w:hAnsi="Times New Roman" w:cs="Times New Roman"/>
          <w:b/>
          <w:bCs/>
        </w:rPr>
      </w:pPr>
      <w:r w:rsidRPr="00AC2E99">
        <w:rPr>
          <w:rFonts w:ascii="Times New Roman" w:hAnsi="Times New Roman" w:cs="Times New Roman"/>
          <w:b/>
          <w:bCs/>
        </w:rPr>
        <w:t xml:space="preserve"> </w:t>
      </w:r>
      <w:r w:rsidRPr="00AC2E99">
        <w:rPr>
          <w:rFonts w:ascii="Times New Roman" w:hAnsi="Times New Roman" w:cs="Times New Roman"/>
          <w:b/>
          <w:bCs/>
          <w:i/>
          <w:iCs/>
        </w:rPr>
        <w:t xml:space="preserve">Bandă lată </w:t>
      </w:r>
      <w:r>
        <w:rPr>
          <w:rFonts w:ascii="Times New Roman" w:hAnsi="Times New Roman" w:cs="Times New Roman"/>
          <w:b/>
          <w:bCs/>
          <w:i/>
          <w:iCs/>
        </w:rPr>
        <w:t>BROADBAND</w:t>
      </w:r>
    </w:p>
    <w:p w14:paraId="1F51F4DC" w14:textId="5FD93F69" w:rsidR="00AC2E99" w:rsidRDefault="00AC2E99" w:rsidP="00AC2E99">
      <w:pPr>
        <w:jc w:val="center"/>
        <w:rPr>
          <w:rFonts w:ascii="Times New Roman" w:hAnsi="Times New Roman" w:cs="Times New Roman"/>
          <w:b/>
          <w:bCs/>
        </w:rPr>
      </w:pPr>
      <w:r w:rsidRPr="00AC2E99">
        <w:rPr>
          <w:rFonts w:ascii="Times New Roman" w:hAnsi="Times New Roman" w:cs="Times New Roman"/>
          <w:b/>
          <w:bCs/>
        </w:rPr>
        <w:t>Rampe pentru scaune cu rotile</w:t>
      </w:r>
    </w:p>
    <w:p w14:paraId="353A21AA" w14:textId="77777777" w:rsidR="00AC2E99" w:rsidRDefault="00AC2E99" w:rsidP="00AC2E99">
      <w:pPr>
        <w:jc w:val="center"/>
        <w:rPr>
          <w:rFonts w:ascii="Times New Roman" w:hAnsi="Times New Roman" w:cs="Times New Roman"/>
          <w:b/>
          <w:bCs/>
        </w:rPr>
      </w:pPr>
    </w:p>
    <w:p w14:paraId="3D73A4DE" w14:textId="18D25A0F" w:rsidR="00AC2E99" w:rsidRDefault="00AC2E99" w:rsidP="00AC2E99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AC2E99">
        <w:rPr>
          <w:rFonts w:ascii="Times New Roman" w:hAnsi="Times New Roman" w:cs="Times New Roman"/>
          <w:b/>
          <w:bCs/>
          <w:noProof/>
          <w:lang w:val="ro-RO"/>
        </w:rPr>
        <w:drawing>
          <wp:inline distT="0" distB="0" distL="0" distR="0" wp14:anchorId="0B97A81A" wp14:editId="1FF3A376">
            <wp:extent cx="4413245" cy="2600325"/>
            <wp:effectExtent l="0" t="0" r="6985" b="0"/>
            <wp:docPr id="854632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976" cy="2609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18827" w14:textId="77777777" w:rsidR="00AC2E99" w:rsidRDefault="00AC2E99" w:rsidP="00AC2E99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08EF7F41" w14:textId="30559AA6" w:rsidR="00AC2E99" w:rsidRDefault="00AC2E99" w:rsidP="00AC2E99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AC2E99">
        <w:rPr>
          <w:rFonts w:ascii="Times New Roman" w:hAnsi="Times New Roman" w:cs="Times New Roman"/>
          <w:b/>
          <w:bCs/>
          <w:lang w:val="ro-RO"/>
        </w:rPr>
        <w:drawing>
          <wp:inline distT="0" distB="0" distL="0" distR="0" wp14:anchorId="5F1AAF70" wp14:editId="532398EF">
            <wp:extent cx="4448175" cy="3399337"/>
            <wp:effectExtent l="0" t="0" r="0" b="0"/>
            <wp:docPr id="1514149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1490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4526" cy="340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17F79" w14:textId="324CD730" w:rsidR="00AC2E99" w:rsidRDefault="00AC2E99" w:rsidP="00AC2E99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AC2E99">
        <w:rPr>
          <w:rFonts w:ascii="Times New Roman" w:hAnsi="Times New Roman" w:cs="Times New Roman"/>
          <w:b/>
          <w:bCs/>
          <w:lang w:val="ro-RO"/>
        </w:rPr>
        <w:lastRenderedPageBreak/>
        <w:drawing>
          <wp:inline distT="0" distB="0" distL="0" distR="0" wp14:anchorId="48E82B85" wp14:editId="2F9BD430">
            <wp:extent cx="5943600" cy="2346325"/>
            <wp:effectExtent l="0" t="0" r="0" b="0"/>
            <wp:docPr id="17720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04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482DA" w14:textId="6135DE56" w:rsidR="00AC2E99" w:rsidRDefault="00AC2E99" w:rsidP="00AC2E99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AC2E99">
        <w:rPr>
          <w:rFonts w:ascii="Times New Roman" w:hAnsi="Times New Roman" w:cs="Times New Roman"/>
          <w:b/>
          <w:bCs/>
          <w:lang w:val="ro-RO"/>
        </w:rPr>
        <w:drawing>
          <wp:inline distT="0" distB="0" distL="0" distR="0" wp14:anchorId="6A9F6A1F" wp14:editId="6439E8D6">
            <wp:extent cx="5943600" cy="372745"/>
            <wp:effectExtent l="0" t="0" r="0" b="8255"/>
            <wp:docPr id="1056572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57287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D93F9" w14:textId="69C28313" w:rsidR="00AC2E99" w:rsidRDefault="00AC2E99" w:rsidP="00AC2E99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AC2E99">
        <w:rPr>
          <w:rFonts w:ascii="Times New Roman" w:hAnsi="Times New Roman" w:cs="Times New Roman"/>
          <w:b/>
          <w:bCs/>
          <w:lang w:val="ro-RO"/>
        </w:rPr>
        <w:drawing>
          <wp:inline distT="0" distB="0" distL="0" distR="0" wp14:anchorId="662B4D90" wp14:editId="071A1649">
            <wp:extent cx="5943600" cy="3651250"/>
            <wp:effectExtent l="0" t="0" r="0" b="6350"/>
            <wp:docPr id="995623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62349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9AAAE" w14:textId="77777777" w:rsidR="00AC2E99" w:rsidRPr="00AC2E99" w:rsidRDefault="00AC2E99" w:rsidP="00AC2E99">
      <w:pPr>
        <w:rPr>
          <w:rFonts w:ascii="Times New Roman" w:hAnsi="Times New Roman" w:cs="Times New Roman"/>
          <w:b/>
          <w:bCs/>
        </w:rPr>
      </w:pPr>
      <w:r w:rsidRPr="00AC2E99">
        <w:rPr>
          <w:rFonts w:ascii="Times New Roman" w:hAnsi="Times New Roman" w:cs="Times New Roman"/>
          <w:b/>
          <w:bCs/>
        </w:rPr>
        <w:t xml:space="preserve">Materiale: </w:t>
      </w:r>
    </w:p>
    <w:p w14:paraId="7475D230" w14:textId="77777777" w:rsidR="00AC2E99" w:rsidRPr="00AC2E99" w:rsidRDefault="00AC2E99" w:rsidP="00AC2E99">
      <w:pPr>
        <w:rPr>
          <w:rFonts w:ascii="Times New Roman" w:hAnsi="Times New Roman" w:cs="Times New Roman"/>
        </w:rPr>
      </w:pPr>
      <w:r w:rsidRPr="00AC2E99">
        <w:rPr>
          <w:rFonts w:ascii="Times New Roman" w:hAnsi="Times New Roman" w:cs="Times New Roman"/>
        </w:rPr>
        <w:t xml:space="preserve">Rampă din aluminiu </w:t>
      </w:r>
    </w:p>
    <w:p w14:paraId="670D7ABD" w14:textId="77777777" w:rsidR="00AC2E99" w:rsidRPr="00AC2E99" w:rsidRDefault="00AC2E99" w:rsidP="00AC2E99">
      <w:pPr>
        <w:rPr>
          <w:rFonts w:ascii="Times New Roman" w:hAnsi="Times New Roman" w:cs="Times New Roman"/>
        </w:rPr>
      </w:pPr>
      <w:r w:rsidRPr="00AC2E99">
        <w:rPr>
          <w:rFonts w:ascii="Times New Roman" w:hAnsi="Times New Roman" w:cs="Times New Roman"/>
        </w:rPr>
        <w:t xml:space="preserve">Protecție margini / Mânere Plastic Suprafața rampei Cauciuc </w:t>
      </w:r>
    </w:p>
    <w:p w14:paraId="34EB22DA" w14:textId="0B2A95E1" w:rsidR="00AC2E99" w:rsidRDefault="00AC2E99" w:rsidP="00AC2E99">
      <w:pPr>
        <w:rPr>
          <w:rFonts w:ascii="Times New Roman" w:hAnsi="Times New Roman" w:cs="Times New Roman"/>
        </w:rPr>
      </w:pPr>
      <w:r w:rsidRPr="00AC2E99">
        <w:rPr>
          <w:rFonts w:ascii="Times New Roman" w:hAnsi="Times New Roman" w:cs="Times New Roman"/>
        </w:rPr>
        <w:t>Toate materialele utilizate sunt protejate împotriva coroziunii și a intemperiilor.</w:t>
      </w:r>
    </w:p>
    <w:p w14:paraId="6E20FE4A" w14:textId="7E478A18" w:rsidR="00884F71" w:rsidRPr="00AC2E99" w:rsidRDefault="00884F71" w:rsidP="00AC2E99">
      <w:pPr>
        <w:rPr>
          <w:rFonts w:ascii="Times New Roman" w:hAnsi="Times New Roman" w:cs="Times New Roman"/>
          <w:lang w:val="ro-RO"/>
        </w:rPr>
      </w:pPr>
      <w:r w:rsidRPr="00884F71">
        <w:rPr>
          <w:rFonts w:ascii="Times New Roman" w:hAnsi="Times New Roman" w:cs="Times New Roman"/>
          <w:lang w:val="ro-RO"/>
        </w:rPr>
        <w:lastRenderedPageBreak/>
        <w:drawing>
          <wp:inline distT="0" distB="0" distL="0" distR="0" wp14:anchorId="1989ABDD" wp14:editId="5192FB8D">
            <wp:extent cx="5296639" cy="3943900"/>
            <wp:effectExtent l="0" t="0" r="0" b="0"/>
            <wp:docPr id="9301088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10882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6639" cy="39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4F71" w:rsidRPr="00AC2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99"/>
    <w:rsid w:val="001143E1"/>
    <w:rsid w:val="0015255D"/>
    <w:rsid w:val="00410E2E"/>
    <w:rsid w:val="004B60B1"/>
    <w:rsid w:val="00884F71"/>
    <w:rsid w:val="00AC2E99"/>
    <w:rsid w:val="00B2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C88B6"/>
  <w15:chartTrackingRefBased/>
  <w15:docId w15:val="{AE1FA83C-D5FA-4517-8B9B-99B70100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E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Katalin László</dc:creator>
  <cp:keywords/>
  <dc:description/>
  <cp:lastModifiedBy>Cristina Katalin László</cp:lastModifiedBy>
  <cp:revision>2</cp:revision>
  <dcterms:created xsi:type="dcterms:W3CDTF">2026-01-14T11:01:00Z</dcterms:created>
  <dcterms:modified xsi:type="dcterms:W3CDTF">2026-01-14T11:08:00Z</dcterms:modified>
</cp:coreProperties>
</file>