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0A1F" w14:textId="628D2402" w:rsidR="005827B1" w:rsidRPr="00C26C78" w:rsidRDefault="005827B1" w:rsidP="00C26C78">
      <w:pPr>
        <w:ind w:left="851" w:right="877"/>
        <w:rPr>
          <w:rFonts w:ascii="Tahoma" w:hAnsi="Tahoma" w:cs="Tahoma"/>
          <w:noProof/>
        </w:rPr>
      </w:pPr>
    </w:p>
    <w:p w14:paraId="6820B907" w14:textId="77777777" w:rsidR="00C26C78" w:rsidRPr="00C26C78" w:rsidRDefault="00C26C78" w:rsidP="00C26C78">
      <w:pPr>
        <w:ind w:left="851" w:right="877"/>
        <w:rPr>
          <w:rFonts w:ascii="Tahoma" w:hAnsi="Tahoma" w:cs="Tahoma"/>
          <w:noProof/>
        </w:rPr>
      </w:pPr>
    </w:p>
    <w:p w14:paraId="73A02D18" w14:textId="7D7DB9A2" w:rsidR="00C26C78" w:rsidRPr="00175B78" w:rsidRDefault="00C26C78" w:rsidP="00C26C78">
      <w:pPr>
        <w:ind w:left="851" w:right="877"/>
        <w:jc w:val="center"/>
        <w:rPr>
          <w:rFonts w:ascii="Tahoma" w:hAnsi="Tahoma" w:cs="Tahoma"/>
          <w:noProof/>
          <w:sz w:val="38"/>
          <w:szCs w:val="38"/>
        </w:rPr>
      </w:pPr>
      <w:r w:rsidRPr="00175B78">
        <w:rPr>
          <w:rFonts w:ascii="Tahoma" w:hAnsi="Tahoma" w:cs="Tahoma"/>
          <w:b/>
          <w:bCs/>
          <w:noProof/>
          <w:sz w:val="38"/>
          <w:szCs w:val="38"/>
          <w:lang w:val="en-US"/>
        </w:rPr>
        <w:t>INSTRUCȚIUNI DE UTILIZARE</w:t>
      </w:r>
    </w:p>
    <w:p w14:paraId="7393B531" w14:textId="77777777" w:rsidR="00C26C78" w:rsidRPr="00C26C78" w:rsidRDefault="00C26C78" w:rsidP="00C26C78">
      <w:pPr>
        <w:ind w:left="851" w:right="877"/>
        <w:rPr>
          <w:rFonts w:ascii="Tahoma" w:hAnsi="Tahoma" w:cs="Tahoma"/>
          <w:noProof/>
        </w:rPr>
      </w:pPr>
    </w:p>
    <w:p w14:paraId="54A4AAD2" w14:textId="1CDD8C9F" w:rsidR="002F0CC3" w:rsidRPr="00175B78" w:rsidRDefault="00C26C78" w:rsidP="00C26C78">
      <w:pPr>
        <w:ind w:left="851" w:right="877"/>
        <w:jc w:val="center"/>
        <w:rPr>
          <w:rFonts w:ascii="Tahoma" w:hAnsi="Tahoma" w:cs="Tahoma"/>
          <w:b/>
          <w:bCs/>
          <w:noProof/>
          <w:sz w:val="30"/>
          <w:szCs w:val="30"/>
        </w:rPr>
      </w:pPr>
      <w:r w:rsidRPr="00175B78">
        <w:rPr>
          <w:rFonts w:ascii="Tahoma" w:hAnsi="Tahoma" w:cs="Tahoma"/>
          <w:b/>
          <w:bCs/>
          <w:noProof/>
          <w:sz w:val="30"/>
          <w:szCs w:val="30"/>
        </w:rPr>
        <w:t>PROTEZĂ DE ȘOLD MODULARA</w:t>
      </w:r>
    </w:p>
    <w:p w14:paraId="7F6CF18A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3D19612A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2D726269" w14:textId="0DE06021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6D9A393B" w14:textId="73D49772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  <w:r w:rsidRPr="00C26C78"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1" wp14:anchorId="3B8F8197" wp14:editId="583D1652">
            <wp:simplePos x="0" y="0"/>
            <wp:positionH relativeFrom="column">
              <wp:posOffset>2198559</wp:posOffset>
            </wp:positionH>
            <wp:positionV relativeFrom="paragraph">
              <wp:posOffset>99146</wp:posOffset>
            </wp:positionV>
            <wp:extent cx="3108960" cy="3449332"/>
            <wp:effectExtent l="0" t="0" r="0" b="0"/>
            <wp:wrapNone/>
            <wp:docPr id="70591026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10260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3449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24ED3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5933378A" w14:textId="1C6AF514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56406DD4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38F37B0E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6431AD7E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18C7BE73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13B01A1E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5D1CFE75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0079E14C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3D010495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5313C57F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7F0CB386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0C6A48F0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26D25117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0A1431E7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616E24F7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13B10AF3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679DD62E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6C7572FE" w14:textId="3E8E0FB4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34859E5C" w14:textId="3FE6BA33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2DAD33B1" w14:textId="1182171D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  <w:r w:rsidRPr="00C26C78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04FDF1E8" wp14:editId="1930BF91">
            <wp:simplePos x="0" y="0"/>
            <wp:positionH relativeFrom="column">
              <wp:posOffset>2197289</wp:posOffset>
            </wp:positionH>
            <wp:positionV relativeFrom="paragraph">
              <wp:posOffset>19771</wp:posOffset>
            </wp:positionV>
            <wp:extent cx="2960069" cy="800514"/>
            <wp:effectExtent l="0" t="0" r="0" b="0"/>
            <wp:wrapNone/>
            <wp:docPr id="6541897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8979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069" cy="800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406CC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6805A765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0EA82FFC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3967E75C" w14:textId="77777777" w:rsidR="002F0CC3" w:rsidRPr="00C26C78" w:rsidRDefault="002F0CC3" w:rsidP="00C26C78">
      <w:pPr>
        <w:ind w:left="851" w:right="877"/>
        <w:rPr>
          <w:rFonts w:ascii="Tahoma" w:hAnsi="Tahoma" w:cs="Tahoma"/>
          <w:noProof/>
        </w:rPr>
      </w:pPr>
    </w:p>
    <w:p w14:paraId="06F06AB7" w14:textId="77777777" w:rsidR="002F0CC3" w:rsidRPr="00C26C78" w:rsidRDefault="002F0CC3" w:rsidP="002F0CC3">
      <w:pPr>
        <w:ind w:left="851"/>
        <w:rPr>
          <w:rFonts w:ascii="Tahoma" w:hAnsi="Tahoma" w:cs="Tahoma"/>
          <w:noProof/>
        </w:rPr>
      </w:pPr>
    </w:p>
    <w:p w14:paraId="774C842D" w14:textId="77777777" w:rsidR="002F0CC3" w:rsidRPr="00C26C78" w:rsidRDefault="002F0CC3" w:rsidP="002F0CC3">
      <w:pPr>
        <w:ind w:left="851"/>
        <w:rPr>
          <w:rStyle w:val="Bodytext20"/>
          <w:rFonts w:ascii="Tahoma" w:hAnsi="Tahoma" w:cs="Tahoma"/>
          <w:color w:val="ED7D31"/>
        </w:rPr>
      </w:pPr>
    </w:p>
    <w:p w14:paraId="144BEF60" w14:textId="66B55CC6" w:rsidR="001B28D6" w:rsidRPr="00C26C78" w:rsidRDefault="006A7C9E" w:rsidP="005827B1">
      <w:pPr>
        <w:ind w:left="851"/>
        <w:rPr>
          <w:rFonts w:ascii="Tahoma" w:hAnsi="Tahoma" w:cs="Tahoma"/>
        </w:rPr>
      </w:pPr>
      <w:r w:rsidRPr="00C26C78">
        <w:rPr>
          <w:rStyle w:val="Bodytext20"/>
          <w:rFonts w:ascii="Tahoma" w:hAnsi="Tahoma" w:cs="Tahoma"/>
          <w:color w:val="ED7D31"/>
        </w:rPr>
        <w:t>Descrierea protezei de membru inferior</w:t>
      </w:r>
    </w:p>
    <w:p w14:paraId="402AFB1C" w14:textId="77777777" w:rsidR="001B28D6" w:rsidRPr="001F256C" w:rsidRDefault="001B28D6">
      <w:pPr>
        <w:pStyle w:val="Bodytext22"/>
        <w:shd w:val="clear" w:color="auto" w:fill="auto"/>
        <w:spacing w:after="0" w:line="240" w:lineRule="auto"/>
        <w:ind w:left="851" w:right="1069"/>
        <w:rPr>
          <w:rFonts w:ascii="Tahoma" w:hAnsi="Tahoma" w:cs="Tahoma"/>
          <w:sz w:val="20"/>
          <w:szCs w:val="20"/>
        </w:rPr>
      </w:pPr>
    </w:p>
    <w:p w14:paraId="4BF034B7" w14:textId="77777777" w:rsidR="001B28D6" w:rsidRPr="002A6303" w:rsidRDefault="006A7C9E">
      <w:pPr>
        <w:pStyle w:val="Heading12"/>
        <w:keepNext/>
        <w:keepLines/>
        <w:shd w:val="clear" w:color="auto" w:fill="auto"/>
        <w:tabs>
          <w:tab w:val="left" w:leader="underscore" w:pos="11042"/>
        </w:tabs>
        <w:spacing w:before="0" w:after="123" w:line="240" w:lineRule="auto"/>
        <w:ind w:left="851" w:right="1069"/>
        <w:rPr>
          <w:sz w:val="28"/>
          <w:szCs w:val="28"/>
        </w:rPr>
      </w:pPr>
      <w:bookmarkStart w:id="0" w:name="bookmark0"/>
      <w:r w:rsidRPr="002A6303">
        <w:rPr>
          <w:rStyle w:val="Heading10"/>
          <w:rFonts w:ascii="Tahoma" w:hAnsi="Tahoma" w:cs="Tahoma"/>
          <w:b/>
          <w:bCs/>
          <w:color w:val="ED7D31"/>
          <w:sz w:val="28"/>
          <w:szCs w:val="28"/>
          <w:u w:val="none"/>
        </w:rPr>
        <w:t>ATENŢIE</w:t>
      </w:r>
      <w:bookmarkEnd w:id="0"/>
    </w:p>
    <w:p w14:paraId="59233EA0" w14:textId="754A3208" w:rsidR="001B28D6" w:rsidRDefault="006A7C9E">
      <w:pPr>
        <w:pStyle w:val="Bodytext22"/>
        <w:numPr>
          <w:ilvl w:val="0"/>
          <w:numId w:val="3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</w:pPr>
      <w:r>
        <w:rPr>
          <w:rStyle w:val="Bodytext21"/>
          <w:rFonts w:ascii="Tahoma" w:hAnsi="Tahoma" w:cs="Tahoma"/>
        </w:rPr>
        <w:t xml:space="preserve">Citiţi cu atenţie acest document înainte de utilizarea </w:t>
      </w:r>
      <w:r w:rsidR="00590C06">
        <w:rPr>
          <w:rStyle w:val="Bodytext21"/>
          <w:rFonts w:ascii="Tahoma" w:hAnsi="Tahoma" w:cs="Tahoma"/>
        </w:rPr>
        <w:t>dispozitiv</w:t>
      </w:r>
      <w:r>
        <w:rPr>
          <w:rStyle w:val="Bodytext21"/>
          <w:rFonts w:ascii="Tahoma" w:hAnsi="Tahoma" w:cs="Tahoma"/>
        </w:rPr>
        <w:t>ului</w:t>
      </w:r>
      <w:r w:rsidR="00590C06">
        <w:rPr>
          <w:rStyle w:val="Bodytext21"/>
          <w:rFonts w:ascii="Tahoma" w:hAnsi="Tahoma" w:cs="Tahoma"/>
        </w:rPr>
        <w:t xml:space="preserve"> medical</w:t>
      </w:r>
      <w:r>
        <w:rPr>
          <w:rStyle w:val="Bodytext21"/>
          <w:rFonts w:ascii="Tahoma" w:hAnsi="Tahoma" w:cs="Tahoma"/>
        </w:rPr>
        <w:t xml:space="preserve"> şi respectaţi indicaţiile de siguranţă.</w:t>
      </w:r>
    </w:p>
    <w:p w14:paraId="38265A6A" w14:textId="3F7A5387" w:rsidR="001B28D6" w:rsidRDefault="006A7C9E">
      <w:pPr>
        <w:pStyle w:val="Bodytext22"/>
        <w:numPr>
          <w:ilvl w:val="0"/>
          <w:numId w:val="3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</w:pPr>
      <w:r>
        <w:rPr>
          <w:rStyle w:val="Bodytext21"/>
          <w:rFonts w:ascii="Tahoma" w:hAnsi="Tahoma" w:cs="Tahoma"/>
        </w:rPr>
        <w:t xml:space="preserve">Instruiţi utilizatorul asupra modului de utilizare în condiţii de siguranţă a </w:t>
      </w:r>
      <w:r w:rsidR="00590C06">
        <w:rPr>
          <w:rStyle w:val="Bodytext21"/>
          <w:rFonts w:ascii="Tahoma" w:hAnsi="Tahoma" w:cs="Tahoma"/>
        </w:rPr>
        <w:t>dispozitivului medical</w:t>
      </w:r>
      <w:r>
        <w:rPr>
          <w:rStyle w:val="Bodytext21"/>
          <w:rFonts w:ascii="Tahoma" w:hAnsi="Tahoma" w:cs="Tahoma"/>
        </w:rPr>
        <w:t xml:space="preserve">. </w:t>
      </w:r>
    </w:p>
    <w:p w14:paraId="326769A1" w14:textId="30020350" w:rsidR="001B28D6" w:rsidRDefault="006A7C9E">
      <w:pPr>
        <w:pStyle w:val="Bodytext22"/>
        <w:numPr>
          <w:ilvl w:val="0"/>
          <w:numId w:val="3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</w:pPr>
      <w:r>
        <w:rPr>
          <w:rStyle w:val="Bodytext21"/>
          <w:rFonts w:ascii="Tahoma" w:hAnsi="Tahoma" w:cs="Tahoma"/>
        </w:rPr>
        <w:t xml:space="preserve">Adresaţi-vă producătorului dacă aveţi întrebări referitoare la </w:t>
      </w:r>
      <w:r w:rsidR="00590C06">
        <w:rPr>
          <w:rStyle w:val="Bodytext21"/>
          <w:rFonts w:ascii="Tahoma" w:hAnsi="Tahoma" w:cs="Tahoma"/>
        </w:rPr>
        <w:t>dispozitivul medical</w:t>
      </w:r>
      <w:r>
        <w:rPr>
          <w:rStyle w:val="Bodytext21"/>
          <w:rFonts w:ascii="Tahoma" w:hAnsi="Tahoma" w:cs="Tahoma"/>
        </w:rPr>
        <w:t xml:space="preserve"> sau dacă survin probleme.</w:t>
      </w:r>
    </w:p>
    <w:p w14:paraId="444C0627" w14:textId="2DB2F52D" w:rsidR="001B28D6" w:rsidRDefault="006A7C9E">
      <w:pPr>
        <w:pStyle w:val="Bodytext22"/>
        <w:numPr>
          <w:ilvl w:val="0"/>
          <w:numId w:val="3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</w:pPr>
      <w:r>
        <w:rPr>
          <w:rStyle w:val="Bodytext21"/>
          <w:rFonts w:ascii="Tahoma" w:hAnsi="Tahoma" w:cs="Tahoma"/>
        </w:rPr>
        <w:t xml:space="preserve">Raportaţi producătorului sau autorităţii responsabile a ţării dumneavoastră orice incident grav în legătură cu </w:t>
      </w:r>
      <w:r w:rsidR="00590C06">
        <w:rPr>
          <w:rStyle w:val="Bodytext21"/>
          <w:rFonts w:ascii="Tahoma" w:hAnsi="Tahoma" w:cs="Tahoma"/>
        </w:rPr>
        <w:t>dispozitivul medical</w:t>
      </w:r>
      <w:r>
        <w:rPr>
          <w:rStyle w:val="Bodytext21"/>
          <w:rFonts w:ascii="Tahoma" w:hAnsi="Tahoma" w:cs="Tahoma"/>
        </w:rPr>
        <w:t>, în special o înrăutăţire a stării de sănătate.</w:t>
      </w:r>
    </w:p>
    <w:p w14:paraId="3394D6A4" w14:textId="77777777" w:rsidR="001B28D6" w:rsidRDefault="006A7C9E">
      <w:pPr>
        <w:pStyle w:val="Bodytext22"/>
        <w:numPr>
          <w:ilvl w:val="0"/>
          <w:numId w:val="3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310" w:line="240" w:lineRule="auto"/>
        <w:ind w:right="1069"/>
        <w:jc w:val="both"/>
      </w:pPr>
      <w:r>
        <w:rPr>
          <w:rStyle w:val="Bodytext21"/>
          <w:rFonts w:ascii="Tahoma" w:hAnsi="Tahoma" w:cs="Tahoma"/>
        </w:rPr>
        <w:t>Păstraţi acest document.</w:t>
      </w:r>
    </w:p>
    <w:p w14:paraId="6FFB2E90" w14:textId="77777777" w:rsidR="001B28D6" w:rsidRDefault="006A7C9E">
      <w:pPr>
        <w:pStyle w:val="Bodytext22"/>
        <w:numPr>
          <w:ilvl w:val="0"/>
          <w:numId w:val="4"/>
        </w:numPr>
        <w:shd w:val="clear" w:color="auto" w:fill="auto"/>
        <w:tabs>
          <w:tab w:val="left" w:pos="1286"/>
        </w:tabs>
        <w:spacing w:after="0" w:line="240" w:lineRule="auto"/>
        <w:ind w:left="851" w:right="1069"/>
        <w:jc w:val="both"/>
      </w:pPr>
      <w:r>
        <w:rPr>
          <w:rStyle w:val="Bodytext21"/>
          <w:rFonts w:ascii="Tahoma" w:hAnsi="Tahoma" w:cs="Tahoma"/>
          <w:b/>
          <w:bCs/>
        </w:rPr>
        <w:t xml:space="preserve">Subansamble - </w:t>
      </w:r>
      <w:r>
        <w:rPr>
          <w:rStyle w:val="Bodytext21"/>
          <w:rFonts w:ascii="Tahoma" w:hAnsi="Tahoma" w:cs="Tahoma"/>
        </w:rPr>
        <w:t>Anexe: date tehnice ale subansamblelor utilizate.</w:t>
      </w:r>
    </w:p>
    <w:p w14:paraId="1236341D" w14:textId="77777777" w:rsidR="001B28D6" w:rsidRDefault="001B28D6">
      <w:pPr>
        <w:pStyle w:val="Bodytext22"/>
        <w:shd w:val="clear" w:color="auto" w:fill="auto"/>
        <w:spacing w:after="0" w:line="240" w:lineRule="auto"/>
        <w:ind w:left="851" w:right="1069"/>
      </w:pPr>
    </w:p>
    <w:p w14:paraId="447A024B" w14:textId="77777777" w:rsidR="001B28D6" w:rsidRDefault="006A7C9E">
      <w:pPr>
        <w:pStyle w:val="Bodytext22"/>
        <w:numPr>
          <w:ilvl w:val="0"/>
          <w:numId w:val="2"/>
        </w:numPr>
        <w:shd w:val="clear" w:color="auto" w:fill="auto"/>
        <w:spacing w:after="0" w:line="240" w:lineRule="auto"/>
        <w:ind w:right="1069"/>
      </w:pPr>
      <w:r>
        <w:rPr>
          <w:rStyle w:val="Bodytext20"/>
          <w:rFonts w:ascii="Tahoma" w:hAnsi="Tahoma" w:cs="Tahoma"/>
          <w:b/>
          <w:bCs/>
          <w:color w:val="ED7D31"/>
        </w:rPr>
        <w:t>Utilizare</w:t>
      </w:r>
    </w:p>
    <w:p w14:paraId="17B6D535" w14:textId="77777777" w:rsidR="001B28D6" w:rsidRDefault="001B28D6">
      <w:pPr>
        <w:pStyle w:val="Bodytext22"/>
        <w:shd w:val="clear" w:color="auto" w:fill="auto"/>
        <w:tabs>
          <w:tab w:val="left" w:pos="1330"/>
        </w:tabs>
        <w:spacing w:after="0" w:line="240" w:lineRule="auto"/>
        <w:ind w:left="851" w:right="1069"/>
        <w:jc w:val="both"/>
      </w:pPr>
    </w:p>
    <w:p w14:paraId="5C1E238D" w14:textId="77777777" w:rsidR="001B28D6" w:rsidRDefault="006A7C9E">
      <w:pPr>
        <w:pStyle w:val="Bodytext22"/>
        <w:numPr>
          <w:ilvl w:val="0"/>
          <w:numId w:val="5"/>
        </w:numPr>
        <w:shd w:val="clear" w:color="auto" w:fill="auto"/>
        <w:tabs>
          <w:tab w:val="left" w:pos="1330"/>
        </w:tabs>
        <w:spacing w:after="0" w:line="240" w:lineRule="auto"/>
        <w:ind w:left="851" w:right="1069"/>
        <w:jc w:val="both"/>
      </w:pPr>
      <w:r>
        <w:rPr>
          <w:rStyle w:val="Bodytext21"/>
          <w:rFonts w:ascii="Tahoma" w:hAnsi="Tahoma" w:cs="Tahoma"/>
          <w:b/>
          <w:bCs/>
        </w:rPr>
        <w:t>Scop:</w:t>
      </w:r>
    </w:p>
    <w:p w14:paraId="0B46B523" w14:textId="22892DD8" w:rsidR="001B28D6" w:rsidRDefault="00347E18">
      <w:pPr>
        <w:pStyle w:val="Bodytext22"/>
        <w:shd w:val="clear" w:color="auto" w:fill="auto"/>
        <w:spacing w:after="254" w:line="240" w:lineRule="auto"/>
        <w:ind w:left="851" w:right="1069"/>
        <w:jc w:val="both"/>
      </w:pPr>
      <w:r>
        <w:rPr>
          <w:rStyle w:val="Bodytext21"/>
          <w:rFonts w:ascii="Tahoma" w:hAnsi="Tahoma" w:cs="Tahoma"/>
        </w:rPr>
        <w:t>Dispozitivul medical este destinat exclusiv utilizării în tratamentul protetic al extremităţii inferioare.</w:t>
      </w:r>
    </w:p>
    <w:p w14:paraId="329FBC2F" w14:textId="77777777" w:rsidR="001B28D6" w:rsidRDefault="006A7C9E">
      <w:pPr>
        <w:pStyle w:val="Bodytext22"/>
        <w:numPr>
          <w:ilvl w:val="0"/>
          <w:numId w:val="5"/>
        </w:numPr>
        <w:shd w:val="clear" w:color="auto" w:fill="auto"/>
        <w:tabs>
          <w:tab w:val="left" w:pos="1382"/>
        </w:tabs>
        <w:spacing w:after="0" w:line="240" w:lineRule="auto"/>
        <w:ind w:left="851" w:right="1069"/>
        <w:jc w:val="both"/>
      </w:pPr>
      <w:r>
        <w:rPr>
          <w:rStyle w:val="Bodytext21"/>
          <w:rFonts w:ascii="Tahoma" w:hAnsi="Tahoma" w:cs="Tahoma"/>
          <w:b/>
          <w:bCs/>
        </w:rPr>
        <w:t>Domeniul de aplicare:</w:t>
      </w:r>
    </w:p>
    <w:p w14:paraId="350320F4" w14:textId="77777777" w:rsidR="001B28D6" w:rsidRDefault="006A7C9E">
      <w:pPr>
        <w:pStyle w:val="Bodytext22"/>
        <w:shd w:val="clear" w:color="auto" w:fill="auto"/>
        <w:spacing w:after="294" w:line="240" w:lineRule="auto"/>
        <w:ind w:left="851" w:right="1069"/>
        <w:jc w:val="both"/>
      </w:pPr>
      <w:r>
        <w:rPr>
          <w:rStyle w:val="Bodytext21"/>
          <w:rFonts w:ascii="Tahoma" w:hAnsi="Tahoma" w:cs="Tahoma"/>
        </w:rPr>
        <w:t>Este în conformitate cu sistemul de mobilitate ale producătorilor subansamblelor utilizate şi a standardelor de calitate aplicabile.</w:t>
      </w:r>
    </w:p>
    <w:p w14:paraId="54140E3A" w14:textId="77777777" w:rsidR="001B28D6" w:rsidRDefault="006A7C9E">
      <w:pPr>
        <w:pStyle w:val="Bodytext22"/>
        <w:numPr>
          <w:ilvl w:val="0"/>
          <w:numId w:val="5"/>
        </w:numPr>
        <w:shd w:val="clear" w:color="auto" w:fill="auto"/>
        <w:tabs>
          <w:tab w:val="left" w:pos="1382"/>
        </w:tabs>
        <w:spacing w:after="0" w:line="240" w:lineRule="auto"/>
        <w:ind w:left="851" w:right="1069"/>
        <w:jc w:val="both"/>
      </w:pPr>
      <w:r>
        <w:rPr>
          <w:rStyle w:val="Bodytext21"/>
          <w:rFonts w:ascii="Tahoma" w:hAnsi="Tahoma" w:cs="Tahoma"/>
          <w:b/>
          <w:bCs/>
        </w:rPr>
        <w:t>Condiţii de mediu:</w:t>
      </w:r>
    </w:p>
    <w:p w14:paraId="20729BE4" w14:textId="77777777" w:rsidR="001B28D6" w:rsidRPr="001F256C" w:rsidRDefault="001B28D6">
      <w:pPr>
        <w:pStyle w:val="Bodytext22"/>
        <w:shd w:val="clear" w:color="auto" w:fill="auto"/>
        <w:tabs>
          <w:tab w:val="left" w:pos="1382"/>
        </w:tabs>
        <w:spacing w:after="0" w:line="240" w:lineRule="auto"/>
        <w:ind w:left="851" w:right="1069"/>
        <w:jc w:val="both"/>
        <w:rPr>
          <w:rFonts w:ascii="Tahoma" w:hAnsi="Tahoma" w:cs="Tahoma"/>
          <w:sz w:val="20"/>
          <w:szCs w:val="20"/>
        </w:rPr>
      </w:pPr>
    </w:p>
    <w:p w14:paraId="67D344FB" w14:textId="77777777" w:rsidR="001B28D6" w:rsidRPr="002A6303" w:rsidRDefault="006A7C9E">
      <w:pPr>
        <w:pStyle w:val="Heading12"/>
        <w:keepNext/>
        <w:keepLines/>
        <w:shd w:val="clear" w:color="auto" w:fill="auto"/>
        <w:tabs>
          <w:tab w:val="left" w:leader="underscore" w:pos="10442"/>
        </w:tabs>
        <w:spacing w:before="0" w:after="0" w:line="240" w:lineRule="auto"/>
        <w:ind w:left="851" w:right="1069"/>
        <w:rPr>
          <w:sz w:val="28"/>
          <w:szCs w:val="28"/>
        </w:rPr>
      </w:pPr>
      <w:r w:rsidRPr="002A6303">
        <w:rPr>
          <w:rStyle w:val="Heading10"/>
          <w:rFonts w:ascii="Tahoma" w:hAnsi="Tahoma" w:cs="Tahoma"/>
          <w:b/>
          <w:bCs/>
          <w:color w:val="ED7D31"/>
          <w:sz w:val="28"/>
          <w:szCs w:val="28"/>
          <w:u w:val="none"/>
        </w:rPr>
        <w:t>ATENŢIE</w:t>
      </w:r>
    </w:p>
    <w:p w14:paraId="2F0A3224" w14:textId="77777777" w:rsidR="001B28D6" w:rsidRDefault="006A7C9E">
      <w:pPr>
        <w:pStyle w:val="Bodytext22"/>
        <w:shd w:val="clear" w:color="auto" w:fill="auto"/>
        <w:spacing w:after="0" w:line="240" w:lineRule="auto"/>
        <w:ind w:left="851" w:right="1069"/>
      </w:pPr>
      <w:r>
        <w:rPr>
          <w:rStyle w:val="Bodytext21"/>
          <w:rFonts w:ascii="Tahoma" w:hAnsi="Tahoma" w:cs="Tahoma"/>
        </w:rPr>
        <w:t>Utilizarea în condiţii de mediu conform cerinţelor producătorului.</w:t>
      </w:r>
    </w:p>
    <w:p w14:paraId="35326A91" w14:textId="77777777" w:rsidR="001B28D6" w:rsidRDefault="001B28D6">
      <w:pPr>
        <w:pStyle w:val="Bodytext22"/>
        <w:shd w:val="clear" w:color="auto" w:fill="auto"/>
        <w:spacing w:after="0" w:line="240" w:lineRule="auto"/>
        <w:ind w:left="851" w:right="1069"/>
        <w:rPr>
          <w:rFonts w:ascii="Tahoma" w:hAnsi="Tahoma" w:cs="Tahoma"/>
        </w:rPr>
      </w:pPr>
    </w:p>
    <w:p w14:paraId="6A2F0E32" w14:textId="77777777" w:rsidR="001B28D6" w:rsidRDefault="006A7C9E">
      <w:pPr>
        <w:pStyle w:val="Bodytext22"/>
        <w:numPr>
          <w:ilvl w:val="0"/>
          <w:numId w:val="2"/>
        </w:numPr>
        <w:shd w:val="clear" w:color="auto" w:fill="auto"/>
        <w:spacing w:after="120" w:line="240" w:lineRule="auto"/>
        <w:ind w:right="1072"/>
      </w:pPr>
      <w:r>
        <w:rPr>
          <w:rStyle w:val="Bodytext20"/>
          <w:rFonts w:ascii="Tahoma" w:hAnsi="Tahoma" w:cs="Tahoma"/>
          <w:b/>
          <w:bCs/>
          <w:color w:val="ED7D31"/>
        </w:rPr>
        <w:t>Siguranţă</w:t>
      </w:r>
    </w:p>
    <w:p w14:paraId="2A4085FB" w14:textId="77777777" w:rsidR="001B28D6" w:rsidRPr="002A6303" w:rsidRDefault="006A7C9E">
      <w:pPr>
        <w:pStyle w:val="Heading21"/>
        <w:keepNext/>
        <w:keepLines/>
        <w:shd w:val="clear" w:color="auto" w:fill="auto"/>
        <w:spacing w:before="0" w:after="120" w:line="240" w:lineRule="auto"/>
        <w:ind w:left="851" w:right="1072"/>
        <w:rPr>
          <w:sz w:val="28"/>
          <w:szCs w:val="28"/>
        </w:rPr>
      </w:pPr>
      <w:r w:rsidRPr="002A6303">
        <w:rPr>
          <w:rStyle w:val="Heading10"/>
          <w:rFonts w:ascii="Tahoma" w:hAnsi="Tahoma" w:cs="Tahoma"/>
          <w:b/>
          <w:bCs/>
          <w:color w:val="ED7D31"/>
          <w:sz w:val="28"/>
          <w:szCs w:val="28"/>
          <w:u w:val="none"/>
        </w:rPr>
        <w:t>ATENŢIE</w:t>
      </w:r>
    </w:p>
    <w:p w14:paraId="0860C4A8" w14:textId="7790D973" w:rsidR="001B28D6" w:rsidRPr="00CC0615" w:rsidRDefault="006A7C9E">
      <w:pPr>
        <w:pStyle w:val="Bodytext22"/>
        <w:numPr>
          <w:ilvl w:val="0"/>
          <w:numId w:val="6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  <w:rPr>
          <w:rStyle w:val="Bodytext21"/>
          <w:b/>
          <w:bCs/>
        </w:rPr>
      </w:pPr>
      <w:r>
        <w:rPr>
          <w:rStyle w:val="Bodytext21"/>
          <w:rFonts w:ascii="Tahoma" w:hAnsi="Tahoma" w:cs="Tahoma"/>
        </w:rPr>
        <w:t xml:space="preserve">Răniri provocate prin cădere şi deteriorarea </w:t>
      </w:r>
      <w:r w:rsidR="002E2861">
        <w:rPr>
          <w:rStyle w:val="Bodytext21"/>
          <w:rFonts w:ascii="Tahoma" w:hAnsi="Tahoma" w:cs="Tahoma"/>
        </w:rPr>
        <w:t>dispozitivului medical</w:t>
      </w:r>
      <w:r w:rsidR="002A6303">
        <w:rPr>
          <w:rStyle w:val="Bodytext21"/>
          <w:rFonts w:ascii="Tahoma" w:hAnsi="Tahoma" w:cs="Tahoma"/>
        </w:rPr>
        <w:t>.</w:t>
      </w:r>
    </w:p>
    <w:p w14:paraId="0FE968F7" w14:textId="77777777" w:rsidR="00CC0615" w:rsidRDefault="00CC0615">
      <w:pPr>
        <w:pStyle w:val="Bodytext22"/>
        <w:numPr>
          <w:ilvl w:val="0"/>
          <w:numId w:val="6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</w:pPr>
    </w:p>
    <w:p w14:paraId="036505AD" w14:textId="77777777" w:rsidR="001B28D6" w:rsidRDefault="006A7C9E">
      <w:pPr>
        <w:pStyle w:val="Bodytext22"/>
        <w:numPr>
          <w:ilvl w:val="0"/>
          <w:numId w:val="6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</w:pPr>
      <w:r>
        <w:rPr>
          <w:rStyle w:val="Bodytext21"/>
          <w:rFonts w:ascii="Tahoma" w:hAnsi="Tahoma" w:cs="Tahoma"/>
        </w:rPr>
        <w:t>Mânuiţi cu grijă proteza şi componentele acestuia pentru a evita periclitarea siguranţei dumneavoastră, precum şi pentru prelungirea duratei de viaţă a protezei.</w:t>
      </w:r>
    </w:p>
    <w:p w14:paraId="55976A81" w14:textId="77777777" w:rsidR="001B28D6" w:rsidRDefault="006A7C9E">
      <w:pPr>
        <w:pStyle w:val="Bodytext22"/>
        <w:numPr>
          <w:ilvl w:val="0"/>
          <w:numId w:val="6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</w:pPr>
      <w:r>
        <w:rPr>
          <w:rStyle w:val="Bodytext21"/>
          <w:rFonts w:ascii="Tahoma" w:hAnsi="Tahoma" w:cs="Tahoma"/>
        </w:rPr>
        <w:t>Utilizaţi proteza în activităţile recomandate de către tehnicianul protezist.</w:t>
      </w:r>
    </w:p>
    <w:p w14:paraId="2CDDBA98" w14:textId="6BEEE9CE" w:rsidR="001B28D6" w:rsidRDefault="006A7C9E">
      <w:pPr>
        <w:pStyle w:val="Bodytext22"/>
        <w:numPr>
          <w:ilvl w:val="0"/>
          <w:numId w:val="6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</w:pPr>
      <w:r>
        <w:rPr>
          <w:rStyle w:val="Bodytext21"/>
          <w:rFonts w:ascii="Tahoma" w:hAnsi="Tahoma" w:cs="Tahoma"/>
        </w:rPr>
        <w:t>Înlocuiţi protez</w:t>
      </w:r>
      <w:r w:rsidR="00D13187">
        <w:rPr>
          <w:rStyle w:val="Bodytext21"/>
          <w:rFonts w:ascii="Tahoma" w:hAnsi="Tahoma" w:cs="Tahoma"/>
        </w:rPr>
        <w:t>a</w:t>
      </w:r>
      <w:r>
        <w:rPr>
          <w:rStyle w:val="Bodytext21"/>
          <w:rFonts w:ascii="Tahoma" w:hAnsi="Tahoma" w:cs="Tahoma"/>
        </w:rPr>
        <w:t xml:space="preserve"> în situaţia în care gradul de mobilitate se modifică.</w:t>
      </w:r>
    </w:p>
    <w:p w14:paraId="514C29FE" w14:textId="77777777" w:rsidR="001B28D6" w:rsidRDefault="006A7C9E">
      <w:pPr>
        <w:pStyle w:val="Bodytext22"/>
        <w:numPr>
          <w:ilvl w:val="0"/>
          <w:numId w:val="6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</w:pPr>
      <w:r>
        <w:rPr>
          <w:rStyle w:val="Bodytext21"/>
          <w:rFonts w:ascii="Tahoma" w:hAnsi="Tahoma" w:cs="Tahoma"/>
        </w:rPr>
        <w:lastRenderedPageBreak/>
        <w:t>Verificaţi periodic proteza pentru a identifica eventualele deteriorări în cazul în care aceasta a fost supusă unor suprasolicitări (de ex. prin cădere).</w:t>
      </w:r>
    </w:p>
    <w:p w14:paraId="71F3C7C4" w14:textId="77777777" w:rsidR="001B28D6" w:rsidRDefault="006A7C9E">
      <w:pPr>
        <w:pStyle w:val="Bodytext22"/>
        <w:numPr>
          <w:ilvl w:val="0"/>
          <w:numId w:val="6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</w:pPr>
      <w:r>
        <w:rPr>
          <w:rStyle w:val="Bodytext21"/>
          <w:rFonts w:ascii="Tahoma" w:hAnsi="Tahoma" w:cs="Tahoma"/>
        </w:rPr>
        <w:t>Nu expuneţi elementele componente ale sistemului la vibraţii sau şocuri mecanice.</w:t>
      </w:r>
    </w:p>
    <w:p w14:paraId="3043A9E2" w14:textId="3B22A567" w:rsidR="001B28D6" w:rsidRDefault="006A7C9E">
      <w:pPr>
        <w:pStyle w:val="Bodytext22"/>
        <w:numPr>
          <w:ilvl w:val="0"/>
          <w:numId w:val="6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  <w:jc w:val="both"/>
      </w:pPr>
      <w:r>
        <w:rPr>
          <w:rStyle w:val="Bodytext21"/>
          <w:rFonts w:ascii="Tahoma" w:hAnsi="Tahoma" w:cs="Tahoma"/>
        </w:rPr>
        <w:t>Nu expuneţi proteza la condiţii de mediu improprii care pot provoca det</w:t>
      </w:r>
      <w:r w:rsidR="00201808">
        <w:rPr>
          <w:rStyle w:val="Bodytext21"/>
          <w:rFonts w:ascii="Tahoma" w:hAnsi="Tahoma" w:cs="Tahoma"/>
        </w:rPr>
        <w:t>e</w:t>
      </w:r>
      <w:r>
        <w:rPr>
          <w:rStyle w:val="Bodytext21"/>
          <w:rFonts w:ascii="Tahoma" w:hAnsi="Tahoma" w:cs="Tahoma"/>
        </w:rPr>
        <w:t xml:space="preserve">riorarea </w:t>
      </w:r>
      <w:r w:rsidR="00201808">
        <w:rPr>
          <w:rStyle w:val="Bodytext21"/>
          <w:rFonts w:ascii="Tahoma" w:hAnsi="Tahoma" w:cs="Tahoma"/>
        </w:rPr>
        <w:t>dispoziti</w:t>
      </w:r>
      <w:r w:rsidR="00C11518">
        <w:rPr>
          <w:rStyle w:val="Bodytext21"/>
          <w:rFonts w:ascii="Tahoma" w:hAnsi="Tahoma" w:cs="Tahoma"/>
        </w:rPr>
        <w:t>v</w:t>
      </w:r>
      <w:r w:rsidR="00201808">
        <w:rPr>
          <w:rStyle w:val="Bodytext21"/>
          <w:rFonts w:ascii="Tahoma" w:hAnsi="Tahoma" w:cs="Tahoma"/>
        </w:rPr>
        <w:t>ulu</w:t>
      </w:r>
      <w:r>
        <w:rPr>
          <w:rStyle w:val="Bodytext21"/>
          <w:rFonts w:ascii="Tahoma" w:hAnsi="Tahoma" w:cs="Tahoma"/>
        </w:rPr>
        <w:t>i</w:t>
      </w:r>
      <w:r w:rsidR="00201808">
        <w:rPr>
          <w:rStyle w:val="Bodytext21"/>
          <w:rFonts w:ascii="Tahoma" w:hAnsi="Tahoma" w:cs="Tahoma"/>
        </w:rPr>
        <w:t xml:space="preserve"> medical</w:t>
      </w:r>
      <w:r>
        <w:rPr>
          <w:rStyle w:val="Bodytext21"/>
          <w:rFonts w:ascii="Tahoma" w:hAnsi="Tahoma" w:cs="Tahoma"/>
        </w:rPr>
        <w:t xml:space="preserve"> afectând siguranţa d-voastră.</w:t>
      </w:r>
    </w:p>
    <w:p w14:paraId="2ED90A5C" w14:textId="77777777" w:rsidR="001B28D6" w:rsidRDefault="006A7C9E">
      <w:pPr>
        <w:pStyle w:val="Bodytext22"/>
        <w:numPr>
          <w:ilvl w:val="0"/>
          <w:numId w:val="6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350" w:line="240" w:lineRule="auto"/>
        <w:ind w:right="1069"/>
        <w:jc w:val="both"/>
      </w:pPr>
      <w:r>
        <w:rPr>
          <w:rStyle w:val="Bodytext21"/>
          <w:rFonts w:ascii="Tahoma" w:hAnsi="Tahoma" w:cs="Tahoma"/>
        </w:rPr>
        <w:t>În cazul în care apar disfuncţionalităţi ale protezei vă rugăm contactaţi tehnicianul protezist OrtoProfil.</w:t>
      </w:r>
    </w:p>
    <w:p w14:paraId="576F3B4B" w14:textId="77777777" w:rsidR="001B28D6" w:rsidRPr="002A6303" w:rsidRDefault="006A7C9E">
      <w:pPr>
        <w:pStyle w:val="Heading21"/>
        <w:keepNext/>
        <w:keepLines/>
        <w:shd w:val="clear" w:color="auto" w:fill="auto"/>
        <w:spacing w:before="0" w:after="172" w:line="240" w:lineRule="auto"/>
        <w:ind w:left="851" w:right="1069"/>
        <w:rPr>
          <w:sz w:val="28"/>
          <w:szCs w:val="28"/>
        </w:rPr>
      </w:pPr>
      <w:r w:rsidRPr="002A6303">
        <w:rPr>
          <w:rFonts w:ascii="Tahoma" w:eastAsia="Tahoma" w:hAnsi="Tahoma" w:cs="Tahoma"/>
          <w:bCs w:val="0"/>
          <w:color w:val="E36C0A"/>
          <w:sz w:val="28"/>
          <w:szCs w:val="28"/>
          <w:lang w:eastAsia="en-US" w:bidi="ar-SA"/>
        </w:rPr>
        <w:t>ATENȚIE</w:t>
      </w:r>
    </w:p>
    <w:p w14:paraId="61429E36" w14:textId="77777777" w:rsidR="001B28D6" w:rsidRDefault="006A7C9E">
      <w:pPr>
        <w:pStyle w:val="Bodytext22"/>
        <w:numPr>
          <w:ilvl w:val="0"/>
          <w:numId w:val="7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8" w:line="240" w:lineRule="auto"/>
        <w:ind w:right="1069"/>
      </w:pPr>
      <w:r>
        <w:rPr>
          <w:rStyle w:val="Bodytext21"/>
          <w:rFonts w:ascii="Tahoma" w:hAnsi="Tahoma" w:cs="Tahoma"/>
        </w:rPr>
        <w:t>Suprasolicitare mecanică</w:t>
      </w:r>
    </w:p>
    <w:p w14:paraId="53BC6205" w14:textId="2A7EDB4B" w:rsidR="001B28D6" w:rsidRDefault="006A7C9E">
      <w:pPr>
        <w:pStyle w:val="Bodytext22"/>
        <w:numPr>
          <w:ilvl w:val="0"/>
          <w:numId w:val="7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auto"/>
        <w:spacing w:after="0" w:line="240" w:lineRule="auto"/>
        <w:ind w:right="1069"/>
      </w:pPr>
      <w:r>
        <w:rPr>
          <w:rStyle w:val="Bodytext21"/>
          <w:rFonts w:ascii="Tahoma" w:hAnsi="Tahoma" w:cs="Tahoma"/>
        </w:rPr>
        <w:t xml:space="preserve">Răniri provocate prin cădere şi deteriorarea </w:t>
      </w:r>
      <w:r w:rsidR="005D39D7">
        <w:rPr>
          <w:rStyle w:val="Bodytext21"/>
          <w:rFonts w:ascii="Tahoma" w:hAnsi="Tahoma" w:cs="Tahoma"/>
        </w:rPr>
        <w:t>dispozitivului medical</w:t>
      </w:r>
    </w:p>
    <w:p w14:paraId="7D0942F0" w14:textId="77777777" w:rsidR="001B28D6" w:rsidRDefault="001B28D6">
      <w:pPr>
        <w:pStyle w:val="Bodytext22"/>
        <w:shd w:val="clear" w:color="auto" w:fill="auto"/>
        <w:spacing w:after="0" w:line="240" w:lineRule="auto"/>
        <w:ind w:left="851" w:right="1069"/>
        <w:rPr>
          <w:rFonts w:ascii="Tahoma" w:hAnsi="Tahoma" w:cs="Tahoma"/>
        </w:rPr>
      </w:pPr>
    </w:p>
    <w:p w14:paraId="6759EB52" w14:textId="5C897A6C" w:rsidR="001B28D6" w:rsidRDefault="0088068F">
      <w:pPr>
        <w:pStyle w:val="Bodytext22"/>
        <w:numPr>
          <w:ilvl w:val="0"/>
          <w:numId w:val="8"/>
        </w:numPr>
        <w:shd w:val="clear" w:color="auto" w:fill="auto"/>
        <w:spacing w:after="0" w:line="240" w:lineRule="auto"/>
        <w:ind w:left="1276" w:right="1069" w:hanging="425"/>
      </w:pPr>
      <w:r>
        <w:rPr>
          <w:rStyle w:val="Bodytext20"/>
          <w:rFonts w:ascii="Tahoma" w:hAnsi="Tahoma" w:cs="Tahoma"/>
          <w:b/>
          <w:bCs/>
          <w:color w:val="ED7D31"/>
        </w:rPr>
        <w:t>Întreţinere / Reparaţie</w:t>
      </w:r>
    </w:p>
    <w:p w14:paraId="7FA5859F" w14:textId="77777777" w:rsidR="001B28D6" w:rsidRDefault="001B28D6">
      <w:pPr>
        <w:pStyle w:val="Bodytext22"/>
        <w:shd w:val="clear" w:color="auto" w:fill="auto"/>
        <w:spacing w:after="0" w:line="240" w:lineRule="auto"/>
        <w:ind w:left="851" w:right="1069"/>
      </w:pPr>
    </w:p>
    <w:p w14:paraId="0C0426FE" w14:textId="77777777" w:rsidR="001B28D6" w:rsidRDefault="006A7C9E">
      <w:pPr>
        <w:pStyle w:val="Bodytext22"/>
        <w:shd w:val="clear" w:color="auto" w:fill="auto"/>
        <w:spacing w:after="0" w:line="240" w:lineRule="auto"/>
        <w:ind w:left="851" w:right="1069"/>
        <w:jc w:val="both"/>
      </w:pPr>
      <w:r>
        <w:rPr>
          <w:rStyle w:val="Bodytext21"/>
          <w:rFonts w:ascii="Tahoma" w:hAnsi="Tahoma" w:cs="Tahoma"/>
        </w:rPr>
        <w:t>OrtoProfil recomandă ca, după o perioadă de acomodare cu proteza, perioadă ce poate varia de la caz la caz, să se efectueze reajustarea reglajelor protezei pentru funcţionalitate optimă.</w:t>
      </w:r>
    </w:p>
    <w:p w14:paraId="16588610" w14:textId="5B8D81AE" w:rsidR="001B28D6" w:rsidRDefault="006A7C9E">
      <w:pPr>
        <w:pStyle w:val="Bodytext22"/>
        <w:shd w:val="clear" w:color="auto" w:fill="auto"/>
        <w:spacing w:after="294" w:line="240" w:lineRule="auto"/>
        <w:ind w:left="851" w:right="1069"/>
        <w:jc w:val="both"/>
      </w:pPr>
      <w:r>
        <w:rPr>
          <w:rStyle w:val="Bodytext21"/>
          <w:rFonts w:ascii="Tahoma" w:hAnsi="Tahoma" w:cs="Tahoma"/>
        </w:rPr>
        <w:t xml:space="preserve">Vă rugăm să verificaţi periodic proteza din punct de vedere al uzurii şi al funcţionalităţii. </w:t>
      </w:r>
      <w:r w:rsidR="0088068F">
        <w:rPr>
          <w:rStyle w:val="Bodytext21"/>
          <w:rFonts w:ascii="Tahoma" w:hAnsi="Tahoma" w:cs="Tahoma"/>
        </w:rPr>
        <w:t>Î</w:t>
      </w:r>
      <w:r>
        <w:rPr>
          <w:rStyle w:val="Bodytext21"/>
          <w:rFonts w:ascii="Tahoma" w:hAnsi="Tahoma" w:cs="Tahoma"/>
        </w:rPr>
        <w:t>n cazul apariţiei unor disfuncţionalităţi adresaţi-vă tehnicianului protezist.</w:t>
      </w:r>
    </w:p>
    <w:p w14:paraId="5D1BD898" w14:textId="77777777" w:rsidR="001B28D6" w:rsidRDefault="006A7C9E">
      <w:pPr>
        <w:pStyle w:val="Bodytext22"/>
        <w:numPr>
          <w:ilvl w:val="0"/>
          <w:numId w:val="8"/>
        </w:numPr>
        <w:shd w:val="clear" w:color="auto" w:fill="auto"/>
        <w:spacing w:after="0" w:line="240" w:lineRule="auto"/>
        <w:ind w:left="1276" w:right="1069" w:hanging="425"/>
      </w:pPr>
      <w:r>
        <w:rPr>
          <w:rStyle w:val="Bodytext20"/>
          <w:rFonts w:ascii="Tahoma" w:hAnsi="Tahoma" w:cs="Tahoma"/>
          <w:b/>
          <w:bCs/>
          <w:color w:val="ED7D31"/>
        </w:rPr>
        <w:t>Informaţii privind reutilizarea</w:t>
      </w:r>
    </w:p>
    <w:p w14:paraId="105135AF" w14:textId="77777777" w:rsidR="001B28D6" w:rsidRDefault="001B28D6">
      <w:pPr>
        <w:pStyle w:val="Bodytext22"/>
        <w:shd w:val="clear" w:color="auto" w:fill="auto"/>
        <w:spacing w:after="10" w:line="240" w:lineRule="auto"/>
        <w:ind w:left="851" w:right="1069"/>
      </w:pPr>
    </w:p>
    <w:p w14:paraId="168534B9" w14:textId="77777777" w:rsidR="001B28D6" w:rsidRDefault="006A7C9E">
      <w:pPr>
        <w:pStyle w:val="Bodytext22"/>
        <w:shd w:val="clear" w:color="auto" w:fill="auto"/>
        <w:spacing w:after="10" w:line="240" w:lineRule="auto"/>
        <w:ind w:left="851" w:right="1069"/>
        <w:jc w:val="both"/>
      </w:pPr>
      <w:r>
        <w:rPr>
          <w:rStyle w:val="Bodytext21"/>
          <w:rFonts w:ascii="Tahoma" w:hAnsi="Tahoma" w:cs="Tahoma"/>
        </w:rPr>
        <w:t>Proteza este configurată pe mărime individuală, motiv pentru care se interzice folosirea de către o altă persoană.</w:t>
      </w:r>
    </w:p>
    <w:p w14:paraId="0F444EE3" w14:textId="77777777" w:rsidR="001B28D6" w:rsidRDefault="001B28D6">
      <w:pPr>
        <w:pStyle w:val="Bodytext22"/>
        <w:shd w:val="clear" w:color="auto" w:fill="auto"/>
        <w:spacing w:after="10" w:line="240" w:lineRule="auto"/>
        <w:ind w:left="851" w:right="1069"/>
        <w:rPr>
          <w:rFonts w:ascii="Tahoma" w:hAnsi="Tahoma" w:cs="Tahoma"/>
        </w:rPr>
      </w:pPr>
    </w:p>
    <w:p w14:paraId="4A931E59" w14:textId="77777777" w:rsidR="001B28D6" w:rsidRDefault="006A7C9E">
      <w:pPr>
        <w:pStyle w:val="Bodytext22"/>
        <w:numPr>
          <w:ilvl w:val="0"/>
          <w:numId w:val="8"/>
        </w:numPr>
        <w:shd w:val="clear" w:color="auto" w:fill="auto"/>
        <w:spacing w:after="0" w:line="240" w:lineRule="auto"/>
        <w:ind w:left="1276" w:right="1069" w:hanging="425"/>
      </w:pPr>
      <w:r>
        <w:rPr>
          <w:rStyle w:val="Bodytext20"/>
          <w:rFonts w:ascii="Tahoma" w:hAnsi="Tahoma" w:cs="Tahoma"/>
          <w:b/>
          <w:bCs/>
          <w:color w:val="ED7D31"/>
        </w:rPr>
        <w:t>Informaţii juridice</w:t>
      </w:r>
    </w:p>
    <w:p w14:paraId="09002BE7" w14:textId="77777777" w:rsidR="001B28D6" w:rsidRDefault="001B28D6">
      <w:pPr>
        <w:ind w:left="851" w:right="1069" w:firstLine="360"/>
      </w:pPr>
    </w:p>
    <w:p w14:paraId="66A10226" w14:textId="00336625" w:rsidR="001B28D6" w:rsidRDefault="006A7C9E">
      <w:pPr>
        <w:ind w:left="851" w:right="1069"/>
        <w:jc w:val="both"/>
      </w:pPr>
      <w:r>
        <w:rPr>
          <w:rStyle w:val="Bodytext20"/>
          <w:rFonts w:ascii="Tahoma" w:hAnsi="Tahoma" w:cs="Tahoma"/>
          <w:b w:val="0"/>
          <w:bCs w:val="0"/>
        </w:rPr>
        <w:t xml:space="preserve">Se aplica prevederile Regulamentului 745/2017 privind dispozitivele medicale. </w:t>
      </w:r>
      <w:r w:rsidR="00F96599">
        <w:rPr>
          <w:rFonts w:ascii="Tahoma" w:hAnsi="Tahoma" w:cs="Tahoma"/>
          <w:sz w:val="22"/>
          <w:szCs w:val="22"/>
        </w:rPr>
        <w:t>Dispozitiv</w:t>
      </w:r>
      <w:r>
        <w:rPr>
          <w:rFonts w:ascii="Tahoma" w:hAnsi="Tahoma" w:cs="Tahoma"/>
          <w:sz w:val="22"/>
          <w:szCs w:val="22"/>
        </w:rPr>
        <w:t>ul</w:t>
      </w:r>
      <w:r w:rsidR="00F96599">
        <w:rPr>
          <w:rFonts w:ascii="Tahoma" w:hAnsi="Tahoma" w:cs="Tahoma"/>
          <w:sz w:val="22"/>
          <w:szCs w:val="22"/>
        </w:rPr>
        <w:t xml:space="preserve"> medical</w:t>
      </w:r>
      <w:r>
        <w:rPr>
          <w:rFonts w:ascii="Tahoma" w:hAnsi="Tahoma" w:cs="Tahoma"/>
          <w:sz w:val="22"/>
          <w:szCs w:val="22"/>
        </w:rPr>
        <w:t xml:space="preserve"> îndeplineşte cerinţele stipulate în Regulamentul (UE) 2017/745 privind dispozitivele medicale.</w:t>
      </w:r>
    </w:p>
    <w:p w14:paraId="49DC65B6" w14:textId="77777777" w:rsidR="001B28D6" w:rsidRDefault="001B28D6">
      <w:pPr>
        <w:pStyle w:val="Bodytext22"/>
        <w:shd w:val="clear" w:color="auto" w:fill="auto"/>
        <w:tabs>
          <w:tab w:val="left" w:pos="1618"/>
        </w:tabs>
        <w:spacing w:after="0" w:line="240" w:lineRule="auto"/>
        <w:ind w:left="851" w:right="1069"/>
        <w:jc w:val="both"/>
        <w:rPr>
          <w:rFonts w:ascii="Tahoma" w:hAnsi="Tahoma" w:cs="Tahoma"/>
        </w:rPr>
      </w:pPr>
    </w:p>
    <w:p w14:paraId="2736E543" w14:textId="77777777" w:rsidR="001B28D6" w:rsidRDefault="006A7C9E">
      <w:pPr>
        <w:pStyle w:val="Bodytext22"/>
        <w:numPr>
          <w:ilvl w:val="0"/>
          <w:numId w:val="8"/>
        </w:numPr>
        <w:shd w:val="clear" w:color="auto" w:fill="auto"/>
        <w:spacing w:after="0" w:line="240" w:lineRule="auto"/>
        <w:ind w:left="1276" w:right="1069" w:hanging="425"/>
      </w:pPr>
      <w:r>
        <w:rPr>
          <w:rStyle w:val="Bodytext20"/>
          <w:rFonts w:ascii="Tahoma" w:hAnsi="Tahoma" w:cs="Tahoma"/>
          <w:b/>
          <w:bCs/>
          <w:color w:val="ED7D31"/>
        </w:rPr>
        <w:t>Garanţie</w:t>
      </w:r>
    </w:p>
    <w:p w14:paraId="000615A2" w14:textId="77777777" w:rsidR="001B28D6" w:rsidRDefault="001B28D6">
      <w:pPr>
        <w:pStyle w:val="Bodytext22"/>
        <w:shd w:val="clear" w:color="auto" w:fill="auto"/>
        <w:tabs>
          <w:tab w:val="left" w:pos="1340"/>
        </w:tabs>
        <w:spacing w:after="0" w:line="240" w:lineRule="auto"/>
        <w:ind w:left="851" w:right="1069"/>
      </w:pPr>
    </w:p>
    <w:p w14:paraId="0478969C" w14:textId="7D1A010B" w:rsidR="001B28D6" w:rsidRDefault="006A7C9E">
      <w:pPr>
        <w:pStyle w:val="Bodytext22"/>
        <w:shd w:val="clear" w:color="auto" w:fill="auto"/>
        <w:tabs>
          <w:tab w:val="left" w:pos="1340"/>
        </w:tabs>
        <w:spacing w:after="294" w:line="240" w:lineRule="auto"/>
        <w:ind w:left="851" w:right="1069"/>
        <w:jc w:val="both"/>
      </w:pPr>
      <w:r>
        <w:rPr>
          <w:rStyle w:val="Bodytext21"/>
          <w:rFonts w:ascii="Tahoma" w:hAnsi="Tahoma" w:cs="Tahoma"/>
        </w:rPr>
        <w:t xml:space="preserve">Producătorul nu răspunde juridic pentru daune cauzate prin nerespectarea acestui document, în mod special prin utilizarea necorespunzătoare sau modificarea nepermisă a </w:t>
      </w:r>
      <w:r w:rsidR="00F96599">
        <w:rPr>
          <w:rStyle w:val="Bodytext21"/>
          <w:rFonts w:ascii="Tahoma" w:hAnsi="Tahoma" w:cs="Tahoma"/>
        </w:rPr>
        <w:t>dispoz</w:t>
      </w:r>
      <w:r>
        <w:rPr>
          <w:rStyle w:val="Bodytext21"/>
          <w:rFonts w:ascii="Tahoma" w:hAnsi="Tahoma" w:cs="Tahoma"/>
        </w:rPr>
        <w:t>i</w:t>
      </w:r>
      <w:r w:rsidR="00F96599">
        <w:rPr>
          <w:rStyle w:val="Bodytext21"/>
          <w:rFonts w:ascii="Tahoma" w:hAnsi="Tahoma" w:cs="Tahoma"/>
        </w:rPr>
        <w:t>tivului</w:t>
      </w:r>
      <w:r w:rsidR="00EB15E8">
        <w:rPr>
          <w:rStyle w:val="Bodytext21"/>
          <w:rFonts w:ascii="Tahoma" w:hAnsi="Tahoma" w:cs="Tahoma"/>
        </w:rPr>
        <w:t xml:space="preserve"> medical</w:t>
      </w:r>
      <w:r>
        <w:rPr>
          <w:rStyle w:val="Bodytext21"/>
          <w:rFonts w:ascii="Tahoma" w:hAnsi="Tahoma" w:cs="Tahoma"/>
        </w:rPr>
        <w:t>.</w:t>
      </w:r>
    </w:p>
    <w:sectPr w:rsidR="001B28D6" w:rsidSect="00245377">
      <w:headerReference w:type="default" r:id="rId14"/>
      <w:headerReference w:type="first" r:id="rId15"/>
      <w:pgSz w:w="11906" w:h="16838" w:code="9"/>
      <w:pgMar w:top="451" w:right="52" w:bottom="349" w:left="6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CDF2" w14:textId="77777777" w:rsidR="00DF6D9E" w:rsidRDefault="00DF6D9E">
      <w:r>
        <w:separator/>
      </w:r>
    </w:p>
  </w:endnote>
  <w:endnote w:type="continuationSeparator" w:id="0">
    <w:p w14:paraId="395BC7CC" w14:textId="77777777" w:rsidR="00DF6D9E" w:rsidRDefault="00DF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97A5" w14:textId="77777777" w:rsidR="00DF6D9E" w:rsidRDefault="00DF6D9E">
      <w:r>
        <w:separator/>
      </w:r>
    </w:p>
  </w:footnote>
  <w:footnote w:type="continuationSeparator" w:id="0">
    <w:p w14:paraId="32B523C4" w14:textId="77777777" w:rsidR="00DF6D9E" w:rsidRDefault="00DF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8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63"/>
      <w:gridCol w:w="2977"/>
      <w:gridCol w:w="2693"/>
      <w:gridCol w:w="2285"/>
    </w:tblGrid>
    <w:tr w:rsidR="00454805" w14:paraId="5E93E691" w14:textId="77777777" w:rsidTr="00424D5C">
      <w:trPr>
        <w:cantSplit/>
        <w:trHeight w:val="844"/>
        <w:jc w:val="center"/>
      </w:trPr>
      <w:tc>
        <w:tcPr>
          <w:tcW w:w="22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DBF97B2" w14:textId="77777777" w:rsidR="00C94DEB" w:rsidRDefault="006A7C9E">
          <w:pPr>
            <w:spacing w:line="276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Producător:</w:t>
          </w:r>
        </w:p>
        <w:p w14:paraId="4A2B7715" w14:textId="77777777" w:rsidR="00C94DEB" w:rsidRDefault="006A7C9E">
          <w:pPr>
            <w:spacing w:line="276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ORTOPROFIL PROD ROMANIA S.R.L.</w:t>
          </w:r>
        </w:p>
      </w:tc>
      <w:tc>
        <w:tcPr>
          <w:tcW w:w="56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843E4B" w14:textId="77777777" w:rsidR="00C94DEB" w:rsidRDefault="006A7C9E">
          <w:pPr>
            <w:spacing w:line="276" w:lineRule="auto"/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INSTRUCȚIUNI DE UTILIZARE</w:t>
          </w:r>
        </w:p>
      </w:tc>
      <w:tc>
        <w:tcPr>
          <w:tcW w:w="22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5678AB" w14:textId="77777777" w:rsidR="00C94DEB" w:rsidRPr="002A6303" w:rsidRDefault="006A7C9E">
          <w:pPr>
            <w:tabs>
              <w:tab w:val="center" w:pos="4320"/>
              <w:tab w:val="right" w:pos="8640"/>
            </w:tabs>
            <w:spacing w:line="276" w:lineRule="auto"/>
            <w:jc w:val="center"/>
          </w:pPr>
          <w:r w:rsidRPr="002A6303">
            <w:rPr>
              <w:rFonts w:eastAsia="Calibri"/>
              <w:sz w:val="20"/>
              <w:szCs w:val="20"/>
            </w:rPr>
            <w:t xml:space="preserve">Pag. </w:t>
          </w:r>
          <w:r w:rsidRPr="002A6303">
            <w:rPr>
              <w:rFonts w:eastAsia="Calibri"/>
              <w:sz w:val="20"/>
              <w:szCs w:val="20"/>
            </w:rPr>
            <w:fldChar w:fldCharType="begin"/>
          </w:r>
          <w:r w:rsidRPr="002A6303">
            <w:rPr>
              <w:rFonts w:eastAsia="Calibri"/>
              <w:sz w:val="20"/>
              <w:szCs w:val="20"/>
            </w:rPr>
            <w:instrText xml:space="preserve"> PAGE \* ARABIC </w:instrText>
          </w:r>
          <w:r w:rsidRPr="002A6303">
            <w:rPr>
              <w:rFonts w:eastAsia="Calibri"/>
              <w:sz w:val="20"/>
              <w:szCs w:val="20"/>
            </w:rPr>
            <w:fldChar w:fldCharType="separate"/>
          </w:r>
          <w:r w:rsidRPr="002A6303">
            <w:rPr>
              <w:rFonts w:eastAsia="Calibri"/>
              <w:sz w:val="20"/>
              <w:szCs w:val="20"/>
            </w:rPr>
            <w:t>1</w:t>
          </w:r>
          <w:r w:rsidRPr="002A6303">
            <w:rPr>
              <w:rFonts w:eastAsia="Calibri"/>
              <w:sz w:val="20"/>
              <w:szCs w:val="20"/>
            </w:rPr>
            <w:fldChar w:fldCharType="end"/>
          </w:r>
          <w:r w:rsidRPr="002A6303">
            <w:rPr>
              <w:rFonts w:eastAsia="Calibri"/>
              <w:sz w:val="20"/>
              <w:szCs w:val="20"/>
            </w:rPr>
            <w:t>/</w:t>
          </w:r>
          <w:r w:rsidRPr="002A6303">
            <w:rPr>
              <w:rFonts w:eastAsia="Calibri"/>
              <w:sz w:val="20"/>
              <w:szCs w:val="20"/>
            </w:rPr>
            <w:fldChar w:fldCharType="begin"/>
          </w:r>
          <w:r w:rsidRPr="002A6303">
            <w:rPr>
              <w:rFonts w:eastAsia="Calibri"/>
              <w:sz w:val="20"/>
              <w:szCs w:val="20"/>
            </w:rPr>
            <w:instrText xml:space="preserve"> NUMPAGES \* ARABIC </w:instrText>
          </w:r>
          <w:r w:rsidRPr="002A6303">
            <w:rPr>
              <w:rFonts w:eastAsia="Calibri"/>
              <w:sz w:val="20"/>
              <w:szCs w:val="20"/>
            </w:rPr>
            <w:fldChar w:fldCharType="separate"/>
          </w:r>
          <w:r w:rsidRPr="002A6303">
            <w:rPr>
              <w:rFonts w:eastAsia="Calibri"/>
              <w:sz w:val="20"/>
              <w:szCs w:val="20"/>
            </w:rPr>
            <w:t>3</w:t>
          </w:r>
          <w:r w:rsidRPr="002A6303">
            <w:rPr>
              <w:rFonts w:eastAsia="Calibri"/>
              <w:sz w:val="20"/>
              <w:szCs w:val="20"/>
            </w:rPr>
            <w:fldChar w:fldCharType="end"/>
          </w:r>
        </w:p>
        <w:p w14:paraId="4C602584" w14:textId="69BAB504" w:rsidR="00C94DEB" w:rsidRPr="002A6303" w:rsidRDefault="006A7C9E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sz w:val="20"/>
              <w:szCs w:val="20"/>
            </w:rPr>
          </w:pPr>
          <w:r w:rsidRPr="002A6303">
            <w:rPr>
              <w:rFonts w:eastAsia="Calibri"/>
              <w:sz w:val="20"/>
              <w:szCs w:val="20"/>
            </w:rPr>
            <w:t>Ed.1 Rev.</w:t>
          </w:r>
          <w:r w:rsidR="002A6303">
            <w:rPr>
              <w:rFonts w:eastAsia="Calibri"/>
              <w:sz w:val="20"/>
              <w:szCs w:val="20"/>
            </w:rPr>
            <w:t>1</w:t>
          </w:r>
        </w:p>
        <w:p w14:paraId="1F8C25D4" w14:textId="7B28CACE" w:rsidR="00C94DEB" w:rsidRDefault="002A6303">
          <w:pPr>
            <w:tabs>
              <w:tab w:val="center" w:pos="4320"/>
              <w:tab w:val="right" w:pos="8640"/>
            </w:tabs>
            <w:spacing w:line="276" w:lineRule="auto"/>
            <w:jc w:val="center"/>
          </w:pPr>
          <w:r>
            <w:rPr>
              <w:rFonts w:eastAsia="Calibri"/>
              <w:sz w:val="20"/>
              <w:szCs w:val="20"/>
            </w:rPr>
            <w:t>10</w:t>
          </w:r>
          <w:r w:rsidR="00590C06" w:rsidRPr="002A6303">
            <w:rPr>
              <w:rFonts w:eastAsia="Calibri"/>
              <w:sz w:val="20"/>
              <w:szCs w:val="20"/>
            </w:rPr>
            <w:t>.</w:t>
          </w:r>
          <w:r>
            <w:rPr>
              <w:rFonts w:eastAsia="Calibri"/>
              <w:sz w:val="20"/>
              <w:szCs w:val="20"/>
            </w:rPr>
            <w:t>10</w:t>
          </w:r>
          <w:r w:rsidR="00590C06" w:rsidRPr="002A6303">
            <w:rPr>
              <w:rFonts w:eastAsia="Calibri"/>
              <w:sz w:val="20"/>
              <w:szCs w:val="20"/>
            </w:rPr>
            <w:t>.2023</w:t>
          </w:r>
        </w:p>
      </w:tc>
    </w:tr>
    <w:tr w:rsidR="00454805" w14:paraId="12E08FEF" w14:textId="77777777">
      <w:trPr>
        <w:cantSplit/>
        <w:trHeight w:val="570"/>
        <w:jc w:val="center"/>
      </w:trPr>
      <w:tc>
        <w:tcPr>
          <w:tcW w:w="1021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B013D7D" w14:textId="77777777" w:rsidR="00C94DEB" w:rsidRDefault="006A7C9E">
          <w:pPr>
            <w:tabs>
              <w:tab w:val="center" w:pos="4320"/>
              <w:tab w:val="right" w:pos="8640"/>
            </w:tabs>
            <w:spacing w:line="276" w:lineRule="auto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Locul producției: (se va bifa)</w:t>
          </w:r>
        </w:p>
        <w:p w14:paraId="29A0C512" w14:textId="77777777" w:rsidR="00C94DEB" w:rsidRDefault="006A7C9E">
          <w:pPr>
            <w:pStyle w:val="ListParagraph"/>
            <w:numPr>
              <w:ilvl w:val="0"/>
              <w:numId w:val="1"/>
            </w:numPr>
            <w:rPr>
              <w:rFonts w:eastAsia="Times New Roman"/>
              <w:sz w:val="20"/>
              <w:szCs w:val="20"/>
              <w:lang w:val="it-IT" w:eastAsia="ro-RO"/>
            </w:rPr>
          </w:pPr>
          <w:r>
            <w:rPr>
              <w:rFonts w:eastAsia="Times New Roman"/>
              <w:sz w:val="20"/>
              <w:szCs w:val="20"/>
              <w:lang w:val="it-IT" w:eastAsia="ro-RO"/>
            </w:rPr>
            <w:t>Municipiul Tîrgu Mureş, Str. PODENI, Nr. 44/A, Judet Mureş</w:t>
          </w:r>
        </w:p>
        <w:p w14:paraId="17B5034E" w14:textId="77777777" w:rsidR="00C94DEB" w:rsidRDefault="006A7C9E">
          <w:pPr>
            <w:pStyle w:val="ListParagraph"/>
            <w:numPr>
              <w:ilvl w:val="0"/>
              <w:numId w:val="1"/>
            </w:numPr>
            <w:rPr>
              <w:rFonts w:eastAsia="Times New Roman"/>
              <w:sz w:val="20"/>
              <w:szCs w:val="20"/>
              <w:lang w:val="it-IT" w:eastAsia="ro-RO"/>
            </w:rPr>
          </w:pPr>
          <w:r>
            <w:rPr>
              <w:rFonts w:eastAsia="Times New Roman"/>
              <w:sz w:val="20"/>
              <w:szCs w:val="20"/>
              <w:lang w:val="it-IT" w:eastAsia="ro-RO"/>
            </w:rPr>
            <w:t>Municipiul Cluj-Napoca, Str. VIILOR, Nr. 46-50, Judet Cluj</w:t>
          </w:r>
        </w:p>
        <w:p w14:paraId="164C90EB" w14:textId="77777777" w:rsidR="00C94DEB" w:rsidRDefault="006A7C9E">
          <w:pPr>
            <w:pStyle w:val="ListParagraph"/>
            <w:numPr>
              <w:ilvl w:val="0"/>
              <w:numId w:val="1"/>
            </w:numPr>
            <w:rPr>
              <w:rFonts w:eastAsia="Times New Roman"/>
              <w:sz w:val="20"/>
              <w:szCs w:val="20"/>
              <w:lang w:val="it-IT" w:eastAsia="ro-RO"/>
            </w:rPr>
          </w:pPr>
          <w:r>
            <w:rPr>
              <w:rFonts w:eastAsia="Times New Roman"/>
              <w:sz w:val="20"/>
              <w:szCs w:val="20"/>
              <w:lang w:val="it-IT" w:eastAsia="ro-RO"/>
            </w:rPr>
            <w:t>Municipiul Oradea, Strada GHEORGHE DOJA, Nr. 106, Bloc C 5, Judet Bihor</w:t>
          </w:r>
        </w:p>
        <w:p w14:paraId="12604916" w14:textId="77777777" w:rsidR="00C94DEB" w:rsidRDefault="006A7C9E">
          <w:pPr>
            <w:pStyle w:val="ListParagraph"/>
            <w:numPr>
              <w:ilvl w:val="0"/>
              <w:numId w:val="1"/>
            </w:numPr>
          </w:pPr>
          <w:r>
            <w:rPr>
              <w:rFonts w:eastAsia="Times New Roman"/>
              <w:sz w:val="20"/>
              <w:szCs w:val="20"/>
              <w:lang w:val="it-IT" w:eastAsia="ro-RO"/>
            </w:rPr>
            <w:t>Bucureşti Sectorul 4, Bulevardul MĂRĂŞEŞTI, Nr. 21-23</w:t>
          </w:r>
        </w:p>
      </w:tc>
    </w:tr>
    <w:tr w:rsidR="004573CB" w:rsidRPr="00DD6CFE" w14:paraId="639180F7" w14:textId="77777777" w:rsidTr="004573CB">
      <w:trPr>
        <w:trHeight w:val="454"/>
        <w:jc w:val="center"/>
      </w:trPr>
      <w:tc>
        <w:tcPr>
          <w:tcW w:w="524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BFE8D7A" w14:textId="679827A8" w:rsidR="004573CB" w:rsidRPr="0037058C" w:rsidRDefault="004573CB" w:rsidP="004573CB">
          <w:pPr>
            <w:pStyle w:val="TableContents"/>
            <w:jc w:val="center"/>
            <w:rPr>
              <w:rFonts w:ascii="Tahoma" w:hAnsi="Tahoma" w:cs="Tahoma"/>
              <w:b/>
              <w:bCs/>
              <w:sz w:val="20"/>
              <w:szCs w:val="20"/>
              <w:lang w:val="it-IT"/>
            </w:rPr>
          </w:pPr>
          <w:r w:rsidRPr="0037058C">
            <w:rPr>
              <w:rFonts w:ascii="Tahoma" w:hAnsi="Tahoma" w:cs="Tahoma"/>
              <w:b/>
              <w:bCs/>
              <w:sz w:val="20"/>
              <w:szCs w:val="20"/>
              <w:lang w:val="it-IT"/>
            </w:rPr>
            <w:t>Denumire dispozitiv medical</w:t>
          </w:r>
        </w:p>
      </w:tc>
      <w:tc>
        <w:tcPr>
          <w:tcW w:w="49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14:paraId="7F86705C" w14:textId="53363C70" w:rsidR="004573CB" w:rsidRPr="00DD6CFE" w:rsidRDefault="004573CB" w:rsidP="004573CB">
          <w:pPr>
            <w:pStyle w:val="TableContents"/>
            <w:jc w:val="center"/>
            <w:rPr>
              <w:rFonts w:ascii="Tahoma" w:hAnsi="Tahoma" w:cs="Tahoma"/>
              <w:b/>
              <w:bCs/>
              <w:sz w:val="20"/>
              <w:szCs w:val="20"/>
              <w:lang w:val="it-IT"/>
            </w:rPr>
          </w:pPr>
          <w:r w:rsidRPr="00DD6CFE">
            <w:rPr>
              <w:rFonts w:ascii="Tahoma" w:hAnsi="Tahoma" w:cs="Tahoma"/>
              <w:b/>
              <w:bCs/>
              <w:sz w:val="20"/>
              <w:szCs w:val="20"/>
              <w:lang w:val="ro-RO"/>
            </w:rPr>
            <w:t>Tip dispozitiv medical</w:t>
          </w:r>
        </w:p>
      </w:tc>
    </w:tr>
    <w:tr w:rsidR="00424D5C" w14:paraId="411BD508" w14:textId="77777777" w:rsidTr="00424D5C">
      <w:trPr>
        <w:trHeight w:val="454"/>
        <w:jc w:val="center"/>
      </w:trPr>
      <w:tc>
        <w:tcPr>
          <w:tcW w:w="524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F4D49A9" w14:textId="77777777" w:rsidR="00424D5C" w:rsidRPr="0037058C" w:rsidRDefault="00424D5C" w:rsidP="00424D5C">
          <w:pPr>
            <w:pStyle w:val="TableContents"/>
            <w:jc w:val="center"/>
            <w:rPr>
              <w:rFonts w:ascii="Tahoma" w:hAnsi="Tahoma" w:cs="Tahoma"/>
              <w:b/>
              <w:bCs/>
              <w:sz w:val="20"/>
              <w:szCs w:val="20"/>
              <w:lang w:val="it-IT"/>
            </w:rPr>
          </w:pPr>
          <w:r w:rsidRPr="0037058C">
            <w:rPr>
              <w:rFonts w:ascii="Tahoma" w:hAnsi="Tahoma" w:cs="Tahoma"/>
              <w:b/>
              <w:bCs/>
              <w:sz w:val="20"/>
              <w:szCs w:val="20"/>
              <w:lang w:val="it-IT"/>
            </w:rPr>
            <w:t>Proteză de șold modulara</w:t>
          </w:r>
        </w:p>
      </w:tc>
      <w:tc>
        <w:tcPr>
          <w:tcW w:w="49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14:paraId="430FAF76" w14:textId="77777777" w:rsidR="00424D5C" w:rsidRPr="00424D5C" w:rsidRDefault="00424D5C" w:rsidP="00424D5C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ro-RO"/>
            </w:rPr>
          </w:pPr>
          <w:r w:rsidRPr="00424D5C">
            <w:rPr>
              <w:rFonts w:ascii="Tahoma" w:hAnsi="Tahoma" w:cs="Tahoma"/>
              <w:sz w:val="20"/>
              <w:szCs w:val="20"/>
              <w:lang w:val="ro-RO"/>
            </w:rPr>
            <w:t>prima-protezare</w:t>
          </w:r>
        </w:p>
        <w:p w14:paraId="4BCB1E41" w14:textId="77777777" w:rsidR="00424D5C" w:rsidRPr="00424D5C" w:rsidRDefault="00424D5C" w:rsidP="00424D5C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ro-RO"/>
            </w:rPr>
          </w:pPr>
          <w:r w:rsidRPr="00424D5C">
            <w:rPr>
              <w:rFonts w:ascii="Tahoma" w:hAnsi="Tahoma" w:cs="Tahoma"/>
              <w:sz w:val="20"/>
              <w:szCs w:val="20"/>
              <w:lang w:val="ro-RO"/>
            </w:rPr>
            <w:t>a doua protezare</w:t>
          </w:r>
        </w:p>
        <w:p w14:paraId="4A547C07" w14:textId="77777777" w:rsidR="00424D5C" w:rsidRPr="00424D5C" w:rsidRDefault="00424D5C" w:rsidP="00424D5C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ro-RO"/>
            </w:rPr>
          </w:pPr>
          <w:r w:rsidRPr="00424D5C">
            <w:rPr>
              <w:rFonts w:ascii="Tahoma" w:hAnsi="Tahoma" w:cs="Tahoma"/>
              <w:sz w:val="20"/>
              <w:szCs w:val="20"/>
              <w:lang w:val="ro-RO"/>
            </w:rPr>
            <w:t xml:space="preserve">definitiva </w:t>
          </w:r>
        </w:p>
        <w:p w14:paraId="2626FF46" w14:textId="77777777" w:rsidR="00424D5C" w:rsidRPr="00424D5C" w:rsidRDefault="00424D5C" w:rsidP="00424D5C">
          <w:pPr>
            <w:pStyle w:val="TableContents"/>
            <w:jc w:val="center"/>
            <w:rPr>
              <w:rFonts w:ascii="Tahoma" w:hAnsi="Tahoma" w:cs="Tahoma"/>
              <w:sz w:val="20"/>
              <w:szCs w:val="20"/>
              <w:lang w:val="ro-RO"/>
            </w:rPr>
          </w:pPr>
        </w:p>
      </w:tc>
    </w:tr>
    <w:tr w:rsidR="00424D5C" w14:paraId="51767C38" w14:textId="77777777" w:rsidTr="00424D5C">
      <w:trPr>
        <w:trHeight w:val="454"/>
        <w:jc w:val="center"/>
      </w:trPr>
      <w:tc>
        <w:tcPr>
          <w:tcW w:w="524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3C85B03" w14:textId="77777777" w:rsidR="00424D5C" w:rsidRPr="0037058C" w:rsidRDefault="00424D5C" w:rsidP="00424D5C">
          <w:pPr>
            <w:pStyle w:val="TableContents"/>
            <w:jc w:val="center"/>
            <w:rPr>
              <w:rFonts w:ascii="Tahoma" w:hAnsi="Tahoma" w:cs="Tahoma"/>
              <w:b/>
              <w:bCs/>
              <w:sz w:val="20"/>
              <w:szCs w:val="20"/>
              <w:lang w:val="it-IT"/>
            </w:rPr>
          </w:pPr>
          <w:r w:rsidRPr="0037058C">
            <w:rPr>
              <w:rFonts w:ascii="Tahoma" w:hAnsi="Tahoma" w:cs="Tahoma"/>
              <w:b/>
              <w:bCs/>
              <w:sz w:val="20"/>
              <w:szCs w:val="20"/>
              <w:lang w:val="it-IT"/>
            </w:rPr>
            <w:t>Proteza partiala de bazin hemipelvectomie modulara</w:t>
          </w:r>
        </w:p>
      </w:tc>
      <w:tc>
        <w:tcPr>
          <w:tcW w:w="49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14:paraId="18586A65" w14:textId="77777777" w:rsidR="00424D5C" w:rsidRPr="00424D5C" w:rsidRDefault="00424D5C" w:rsidP="00424D5C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ro-RO"/>
            </w:rPr>
          </w:pPr>
          <w:r w:rsidRPr="00424D5C">
            <w:rPr>
              <w:rFonts w:ascii="Tahoma" w:hAnsi="Tahoma" w:cs="Tahoma"/>
              <w:sz w:val="20"/>
              <w:szCs w:val="20"/>
              <w:lang w:val="ro-RO"/>
            </w:rPr>
            <w:t>prima-protezare</w:t>
          </w:r>
        </w:p>
        <w:p w14:paraId="12F6522D" w14:textId="77777777" w:rsidR="00424D5C" w:rsidRPr="00424D5C" w:rsidRDefault="00424D5C" w:rsidP="00424D5C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ro-RO"/>
            </w:rPr>
          </w:pPr>
          <w:r w:rsidRPr="00424D5C">
            <w:rPr>
              <w:rFonts w:ascii="Tahoma" w:hAnsi="Tahoma" w:cs="Tahoma"/>
              <w:sz w:val="20"/>
              <w:szCs w:val="20"/>
              <w:lang w:val="ro-RO"/>
            </w:rPr>
            <w:t>a doua protezare</w:t>
          </w:r>
        </w:p>
        <w:p w14:paraId="0EBB45A4" w14:textId="77777777" w:rsidR="00424D5C" w:rsidRPr="00424D5C" w:rsidRDefault="00424D5C" w:rsidP="00424D5C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ro-RO"/>
            </w:rPr>
          </w:pPr>
          <w:r w:rsidRPr="00424D5C">
            <w:rPr>
              <w:rFonts w:ascii="Tahoma" w:hAnsi="Tahoma" w:cs="Tahoma"/>
              <w:sz w:val="20"/>
              <w:szCs w:val="20"/>
              <w:lang w:val="ro-RO"/>
            </w:rPr>
            <w:t xml:space="preserve">definitiva </w:t>
          </w:r>
        </w:p>
        <w:p w14:paraId="416B6E62" w14:textId="77777777" w:rsidR="00424D5C" w:rsidRPr="00424D5C" w:rsidRDefault="00424D5C" w:rsidP="00424D5C">
          <w:pPr>
            <w:pStyle w:val="TableContents"/>
            <w:jc w:val="center"/>
            <w:rPr>
              <w:rFonts w:ascii="Tahoma" w:hAnsi="Tahoma" w:cs="Tahoma"/>
              <w:sz w:val="20"/>
              <w:szCs w:val="20"/>
              <w:lang w:val="ro-RO"/>
            </w:rPr>
          </w:pPr>
        </w:p>
      </w:tc>
    </w:tr>
  </w:tbl>
  <w:p w14:paraId="600D7432" w14:textId="77777777" w:rsidR="00C94DEB" w:rsidRDefault="00C94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50"/>
      <w:gridCol w:w="2807"/>
      <w:gridCol w:w="3093"/>
      <w:gridCol w:w="2015"/>
    </w:tblGrid>
    <w:tr w:rsidR="00454805" w14:paraId="1C7A36D4" w14:textId="77777777" w:rsidTr="004573CB">
      <w:trPr>
        <w:cantSplit/>
        <w:trHeight w:val="844"/>
        <w:jc w:val="center"/>
      </w:trPr>
      <w:tc>
        <w:tcPr>
          <w:tcW w:w="21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F66B97C" w14:textId="77777777" w:rsidR="00C94DEB" w:rsidRPr="0037058C" w:rsidRDefault="006A7C9E">
          <w:pPr>
            <w:spacing w:line="276" w:lineRule="auto"/>
            <w:jc w:val="both"/>
            <w:rPr>
              <w:b/>
              <w:sz w:val="20"/>
              <w:szCs w:val="20"/>
            </w:rPr>
          </w:pPr>
          <w:bookmarkStart w:id="1" w:name="_Hlk128390361"/>
          <w:r w:rsidRPr="0037058C">
            <w:rPr>
              <w:b/>
              <w:sz w:val="20"/>
              <w:szCs w:val="20"/>
            </w:rPr>
            <w:t>Producător:</w:t>
          </w:r>
        </w:p>
        <w:p w14:paraId="02E6BCC4" w14:textId="77777777" w:rsidR="00C94DEB" w:rsidRDefault="006A7C9E">
          <w:pPr>
            <w:spacing w:line="276" w:lineRule="auto"/>
            <w:rPr>
              <w:b/>
              <w:sz w:val="20"/>
              <w:szCs w:val="20"/>
            </w:rPr>
          </w:pPr>
          <w:r w:rsidRPr="0037058C">
            <w:rPr>
              <w:b/>
              <w:sz w:val="20"/>
              <w:szCs w:val="20"/>
            </w:rPr>
            <w:t>ORTOPROFIL PROD ROMANIA S.R.L.</w:t>
          </w:r>
        </w:p>
      </w:tc>
      <w:tc>
        <w:tcPr>
          <w:tcW w:w="590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E46233" w14:textId="77777777" w:rsidR="00C94DEB" w:rsidRDefault="006A7C9E">
          <w:pPr>
            <w:spacing w:line="276" w:lineRule="auto"/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INSTRUCȚIUNI DE UTILIZARE</w:t>
          </w:r>
        </w:p>
      </w:tc>
      <w:tc>
        <w:tcPr>
          <w:tcW w:w="20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C9824CF" w14:textId="6943C941" w:rsidR="00C94DEB" w:rsidRDefault="006A7C9E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Ed.1 Rev.</w:t>
          </w:r>
          <w:r w:rsidR="004573CB">
            <w:rPr>
              <w:rFonts w:eastAsia="Calibri"/>
              <w:sz w:val="20"/>
              <w:szCs w:val="20"/>
            </w:rPr>
            <w:t>1</w:t>
          </w:r>
        </w:p>
        <w:p w14:paraId="13C8E15C" w14:textId="38282AD4" w:rsidR="00C94DEB" w:rsidRPr="00590C06" w:rsidRDefault="004573CB" w:rsidP="00590C06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10</w:t>
          </w:r>
          <w:r w:rsidR="00590C06">
            <w:rPr>
              <w:rFonts w:eastAsia="Calibri"/>
              <w:sz w:val="20"/>
              <w:szCs w:val="20"/>
            </w:rPr>
            <w:t>.</w:t>
          </w:r>
          <w:r>
            <w:rPr>
              <w:rFonts w:eastAsia="Calibri"/>
              <w:sz w:val="20"/>
              <w:szCs w:val="20"/>
            </w:rPr>
            <w:t>10</w:t>
          </w:r>
          <w:r w:rsidR="00590C06">
            <w:rPr>
              <w:rFonts w:eastAsia="Calibri"/>
              <w:sz w:val="20"/>
              <w:szCs w:val="20"/>
            </w:rPr>
            <w:t>.2023</w:t>
          </w:r>
        </w:p>
      </w:tc>
    </w:tr>
    <w:tr w:rsidR="00454805" w14:paraId="573F3343" w14:textId="77777777">
      <w:trPr>
        <w:cantSplit/>
        <w:trHeight w:val="570"/>
        <w:jc w:val="center"/>
      </w:trPr>
      <w:tc>
        <w:tcPr>
          <w:tcW w:w="1006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7962388" w14:textId="77777777" w:rsidR="00C94DEB" w:rsidRDefault="006A7C9E">
          <w:pPr>
            <w:tabs>
              <w:tab w:val="center" w:pos="4320"/>
              <w:tab w:val="right" w:pos="8640"/>
            </w:tabs>
            <w:spacing w:line="276" w:lineRule="auto"/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Locul producției: (se va bifa)</w:t>
          </w:r>
        </w:p>
        <w:p w14:paraId="75DDDAF1" w14:textId="77777777" w:rsidR="00C94DEB" w:rsidRDefault="006A7C9E">
          <w:pPr>
            <w:pStyle w:val="ListParagraph"/>
            <w:numPr>
              <w:ilvl w:val="0"/>
              <w:numId w:val="1"/>
            </w:numPr>
            <w:jc w:val="both"/>
            <w:rPr>
              <w:rFonts w:eastAsia="Times New Roman"/>
              <w:sz w:val="20"/>
              <w:szCs w:val="20"/>
              <w:lang w:val="it-IT" w:eastAsia="ro-RO"/>
            </w:rPr>
          </w:pPr>
          <w:r>
            <w:rPr>
              <w:rFonts w:eastAsia="Times New Roman"/>
              <w:sz w:val="20"/>
              <w:szCs w:val="20"/>
              <w:lang w:val="it-IT" w:eastAsia="ro-RO"/>
            </w:rPr>
            <w:t>Municipiul Tîrgu Mureş, Str. PODENI, Nr. 44/A, Judet Mureş</w:t>
          </w:r>
        </w:p>
        <w:p w14:paraId="5B2534C7" w14:textId="77777777" w:rsidR="00C94DEB" w:rsidRDefault="006A7C9E">
          <w:pPr>
            <w:pStyle w:val="ListParagraph"/>
            <w:numPr>
              <w:ilvl w:val="0"/>
              <w:numId w:val="1"/>
            </w:numPr>
            <w:jc w:val="both"/>
            <w:rPr>
              <w:rFonts w:eastAsia="Times New Roman"/>
              <w:sz w:val="20"/>
              <w:szCs w:val="20"/>
              <w:lang w:val="it-IT" w:eastAsia="ro-RO"/>
            </w:rPr>
          </w:pPr>
          <w:r>
            <w:rPr>
              <w:rFonts w:eastAsia="Times New Roman"/>
              <w:sz w:val="20"/>
              <w:szCs w:val="20"/>
              <w:lang w:val="it-IT" w:eastAsia="ro-RO"/>
            </w:rPr>
            <w:t>Municipiul Cluj-Napoca, Str. VIILOR, Nr. 46-50, Judet Cluj</w:t>
          </w:r>
        </w:p>
        <w:p w14:paraId="3D669F6B" w14:textId="77777777" w:rsidR="00C94DEB" w:rsidRDefault="006A7C9E">
          <w:pPr>
            <w:pStyle w:val="ListParagraph"/>
            <w:numPr>
              <w:ilvl w:val="0"/>
              <w:numId w:val="1"/>
            </w:numPr>
            <w:jc w:val="both"/>
            <w:rPr>
              <w:rFonts w:eastAsia="Times New Roman"/>
              <w:sz w:val="20"/>
              <w:szCs w:val="20"/>
              <w:lang w:val="it-IT" w:eastAsia="ro-RO"/>
            </w:rPr>
          </w:pPr>
          <w:r>
            <w:rPr>
              <w:rFonts w:eastAsia="Times New Roman"/>
              <w:sz w:val="20"/>
              <w:szCs w:val="20"/>
              <w:lang w:val="it-IT" w:eastAsia="ro-RO"/>
            </w:rPr>
            <w:t>Municipiul Oradea, Strada GHEORGHE DOJA, Nr. 106, Bloc C 5, Judet Bihor</w:t>
          </w:r>
        </w:p>
        <w:p w14:paraId="24FE9FA5" w14:textId="77777777" w:rsidR="00C94DEB" w:rsidRDefault="006A7C9E">
          <w:pPr>
            <w:pStyle w:val="ListParagraph"/>
            <w:numPr>
              <w:ilvl w:val="0"/>
              <w:numId w:val="1"/>
            </w:numPr>
            <w:jc w:val="both"/>
          </w:pPr>
          <w:r>
            <w:rPr>
              <w:rFonts w:eastAsia="Times New Roman"/>
              <w:sz w:val="20"/>
              <w:szCs w:val="20"/>
              <w:lang w:val="it-IT" w:eastAsia="ro-RO"/>
            </w:rPr>
            <w:t>Bucureşti Sectorul 4, Bulevardul MĂRĂŞEŞTI, Nr. 21-23</w:t>
          </w:r>
        </w:p>
      </w:tc>
    </w:tr>
    <w:tr w:rsidR="00454805" w:rsidRPr="00DD6CFE" w14:paraId="51C1AD65" w14:textId="77777777" w:rsidTr="004573CB">
      <w:trPr>
        <w:trHeight w:val="454"/>
        <w:jc w:val="center"/>
      </w:trPr>
      <w:tc>
        <w:tcPr>
          <w:tcW w:w="495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E9E85A1" w14:textId="7866284E" w:rsidR="00C94DEB" w:rsidRPr="00DD6CFE" w:rsidRDefault="006A7C9E" w:rsidP="004573CB">
          <w:pPr>
            <w:pStyle w:val="TableContents"/>
            <w:jc w:val="center"/>
            <w:rPr>
              <w:rFonts w:ascii="Tahoma" w:hAnsi="Tahoma" w:cs="Tahoma"/>
              <w:b/>
              <w:bCs/>
              <w:sz w:val="20"/>
              <w:szCs w:val="20"/>
              <w:lang w:val="it-IT"/>
            </w:rPr>
          </w:pPr>
          <w:r w:rsidRPr="00DD6CFE">
            <w:rPr>
              <w:rFonts w:ascii="Tahoma" w:hAnsi="Tahoma" w:cs="Tahoma"/>
              <w:b/>
              <w:bCs/>
              <w:sz w:val="20"/>
              <w:szCs w:val="20"/>
              <w:lang w:val="it-IT"/>
            </w:rPr>
            <w:t>Denumire dispozitiv medical</w:t>
          </w:r>
        </w:p>
      </w:tc>
      <w:tc>
        <w:tcPr>
          <w:tcW w:w="510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14:paraId="127947BC" w14:textId="02252F67" w:rsidR="00C94DEB" w:rsidRPr="00DD6CFE" w:rsidRDefault="004573CB" w:rsidP="004573CB">
          <w:pPr>
            <w:pStyle w:val="TableContents"/>
            <w:jc w:val="center"/>
            <w:rPr>
              <w:rFonts w:ascii="Tahoma" w:hAnsi="Tahoma" w:cs="Tahoma"/>
              <w:b/>
              <w:bCs/>
              <w:sz w:val="20"/>
              <w:szCs w:val="20"/>
              <w:lang w:val="ro-RO"/>
            </w:rPr>
          </w:pPr>
          <w:r w:rsidRPr="00DD6CFE">
            <w:rPr>
              <w:rFonts w:ascii="Tahoma" w:hAnsi="Tahoma" w:cs="Tahoma"/>
              <w:b/>
              <w:bCs/>
              <w:sz w:val="20"/>
              <w:szCs w:val="20"/>
              <w:lang w:val="ro-RO"/>
            </w:rPr>
            <w:t>Tip dispozitiv medical</w:t>
          </w:r>
        </w:p>
      </w:tc>
    </w:tr>
    <w:tr w:rsidR="004573CB" w:rsidRPr="00DD6CFE" w14:paraId="07396A57" w14:textId="77777777" w:rsidTr="004573CB">
      <w:trPr>
        <w:trHeight w:val="454"/>
        <w:jc w:val="center"/>
      </w:trPr>
      <w:tc>
        <w:tcPr>
          <w:tcW w:w="495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451372F" w14:textId="309CBA54" w:rsidR="004573CB" w:rsidRPr="00DD6CFE" w:rsidRDefault="004573CB" w:rsidP="004573CB">
          <w:pPr>
            <w:pStyle w:val="TableContents"/>
            <w:jc w:val="center"/>
            <w:rPr>
              <w:rFonts w:ascii="Tahoma" w:hAnsi="Tahoma" w:cs="Tahoma"/>
              <w:b/>
              <w:bCs/>
              <w:sz w:val="20"/>
              <w:szCs w:val="20"/>
              <w:lang w:val="it-IT"/>
            </w:rPr>
          </w:pPr>
          <w:r w:rsidRPr="00DD6CFE">
            <w:rPr>
              <w:rFonts w:ascii="Tahoma" w:hAnsi="Tahoma" w:cs="Tahoma"/>
              <w:b/>
              <w:bCs/>
              <w:sz w:val="20"/>
              <w:szCs w:val="20"/>
              <w:lang w:val="it-IT"/>
            </w:rPr>
            <w:t xml:space="preserve">Proteză de </w:t>
          </w:r>
          <w:r w:rsidR="00594FE2" w:rsidRPr="00DD6CFE">
            <w:rPr>
              <w:rFonts w:ascii="Tahoma" w:hAnsi="Tahoma" w:cs="Tahoma"/>
              <w:b/>
              <w:bCs/>
              <w:sz w:val="20"/>
              <w:szCs w:val="20"/>
              <w:lang w:val="it-IT"/>
            </w:rPr>
            <w:t>șold</w:t>
          </w:r>
          <w:r w:rsidR="008B6778" w:rsidRPr="00DD6CFE">
            <w:rPr>
              <w:rFonts w:ascii="Tahoma" w:hAnsi="Tahoma" w:cs="Tahoma"/>
              <w:b/>
              <w:bCs/>
              <w:sz w:val="20"/>
              <w:szCs w:val="20"/>
              <w:lang w:val="it-IT"/>
            </w:rPr>
            <w:t xml:space="preserve"> modulara</w:t>
          </w:r>
        </w:p>
      </w:tc>
      <w:tc>
        <w:tcPr>
          <w:tcW w:w="510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14:paraId="1F4998E8" w14:textId="48779DD0" w:rsidR="004573CB" w:rsidRPr="00DD6CFE" w:rsidRDefault="00EC6DA6" w:rsidP="004573CB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it-IT"/>
            </w:rPr>
          </w:pPr>
          <w:r w:rsidRPr="00DD6CFE">
            <w:rPr>
              <w:rFonts w:ascii="Tahoma" w:hAnsi="Tahoma" w:cs="Tahoma"/>
              <w:sz w:val="20"/>
              <w:szCs w:val="20"/>
              <w:lang w:val="it-IT"/>
            </w:rPr>
            <w:t>prima-protezare</w:t>
          </w:r>
        </w:p>
        <w:p w14:paraId="0FC1B490" w14:textId="2FEE1093" w:rsidR="00EC6DA6" w:rsidRPr="00DD6CFE" w:rsidRDefault="00EC6DA6" w:rsidP="004573CB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it-IT"/>
            </w:rPr>
          </w:pPr>
          <w:r w:rsidRPr="00DD6CFE">
            <w:rPr>
              <w:rFonts w:ascii="Tahoma" w:hAnsi="Tahoma" w:cs="Tahoma"/>
              <w:sz w:val="20"/>
              <w:szCs w:val="20"/>
              <w:lang w:val="it-IT"/>
            </w:rPr>
            <w:t>a doua protezare</w:t>
          </w:r>
        </w:p>
        <w:p w14:paraId="5BBF3EB0" w14:textId="5AFEB357" w:rsidR="00EC6DA6" w:rsidRPr="00DD6CFE" w:rsidRDefault="00EC6DA6" w:rsidP="004573CB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it-IT"/>
            </w:rPr>
          </w:pPr>
          <w:r w:rsidRPr="00DD6CFE">
            <w:rPr>
              <w:rFonts w:ascii="Tahoma" w:hAnsi="Tahoma" w:cs="Tahoma"/>
              <w:sz w:val="20"/>
              <w:szCs w:val="20"/>
              <w:lang w:val="it-IT"/>
            </w:rPr>
            <w:t xml:space="preserve">definitiva </w:t>
          </w:r>
        </w:p>
        <w:p w14:paraId="7ABEDD36" w14:textId="56BB3E66" w:rsidR="009A255C" w:rsidRPr="00DD6CFE" w:rsidRDefault="009A255C" w:rsidP="004D6187">
          <w:pPr>
            <w:pStyle w:val="TableContents"/>
            <w:rPr>
              <w:rFonts w:ascii="Tahoma" w:hAnsi="Tahoma" w:cs="Tahoma"/>
              <w:sz w:val="20"/>
              <w:szCs w:val="20"/>
              <w:lang w:val="it-IT"/>
            </w:rPr>
          </w:pPr>
        </w:p>
      </w:tc>
    </w:tr>
    <w:tr w:rsidR="004D6187" w:rsidRPr="00DD6CFE" w14:paraId="2A2A605C" w14:textId="77777777" w:rsidTr="004573CB">
      <w:trPr>
        <w:trHeight w:val="454"/>
        <w:jc w:val="center"/>
      </w:trPr>
      <w:tc>
        <w:tcPr>
          <w:tcW w:w="495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BD8F124" w14:textId="358B2709" w:rsidR="004D6187" w:rsidRPr="00DD6CFE" w:rsidRDefault="004D6187" w:rsidP="004573CB">
          <w:pPr>
            <w:pStyle w:val="TableContents"/>
            <w:jc w:val="center"/>
            <w:rPr>
              <w:rFonts w:ascii="Tahoma" w:hAnsi="Tahoma" w:cs="Tahoma"/>
              <w:b/>
              <w:bCs/>
              <w:sz w:val="20"/>
              <w:szCs w:val="20"/>
              <w:lang w:val="it-IT"/>
            </w:rPr>
          </w:pPr>
          <w:r w:rsidRPr="00DD6CFE">
            <w:rPr>
              <w:rFonts w:ascii="Tahoma" w:hAnsi="Tahoma" w:cs="Tahoma"/>
              <w:b/>
              <w:bCs/>
              <w:sz w:val="20"/>
              <w:szCs w:val="20"/>
              <w:lang w:val="it-IT"/>
            </w:rPr>
            <w:t>Proteza partiala de bazin hemipelvectomie</w:t>
          </w:r>
          <w:r w:rsidR="008B6778" w:rsidRPr="00DD6CFE">
            <w:rPr>
              <w:rFonts w:ascii="Tahoma" w:hAnsi="Tahoma" w:cs="Tahoma"/>
              <w:b/>
              <w:bCs/>
              <w:sz w:val="20"/>
              <w:szCs w:val="20"/>
              <w:lang w:val="it-IT"/>
            </w:rPr>
            <w:t xml:space="preserve"> modulara</w:t>
          </w:r>
        </w:p>
      </w:tc>
      <w:tc>
        <w:tcPr>
          <w:tcW w:w="510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" w:type="dxa"/>
            <w:bottom w:w="0" w:type="dxa"/>
            <w:right w:w="10" w:type="dxa"/>
          </w:tcMar>
          <w:vAlign w:val="center"/>
        </w:tcPr>
        <w:p w14:paraId="40862DEC" w14:textId="77777777" w:rsidR="008A4201" w:rsidRPr="00DD6CFE" w:rsidRDefault="008A4201" w:rsidP="008A4201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it-IT"/>
            </w:rPr>
          </w:pPr>
          <w:r w:rsidRPr="00DD6CFE">
            <w:rPr>
              <w:rFonts w:ascii="Tahoma" w:hAnsi="Tahoma" w:cs="Tahoma"/>
              <w:sz w:val="20"/>
              <w:szCs w:val="20"/>
              <w:lang w:val="it-IT"/>
            </w:rPr>
            <w:t>prima-protezare</w:t>
          </w:r>
        </w:p>
        <w:p w14:paraId="769C88ED" w14:textId="77777777" w:rsidR="008A4201" w:rsidRPr="00DD6CFE" w:rsidRDefault="008A4201" w:rsidP="008A4201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it-IT"/>
            </w:rPr>
          </w:pPr>
          <w:r w:rsidRPr="00DD6CFE">
            <w:rPr>
              <w:rFonts w:ascii="Tahoma" w:hAnsi="Tahoma" w:cs="Tahoma"/>
              <w:sz w:val="20"/>
              <w:szCs w:val="20"/>
              <w:lang w:val="it-IT"/>
            </w:rPr>
            <w:t>a doua protezare</w:t>
          </w:r>
        </w:p>
        <w:p w14:paraId="6E3DF643" w14:textId="77777777" w:rsidR="008A4201" w:rsidRPr="00DD6CFE" w:rsidRDefault="008A4201" w:rsidP="008A4201">
          <w:pPr>
            <w:pStyle w:val="TableContents"/>
            <w:numPr>
              <w:ilvl w:val="0"/>
              <w:numId w:val="9"/>
            </w:numPr>
            <w:ind w:left="1269"/>
            <w:rPr>
              <w:rFonts w:ascii="Tahoma" w:hAnsi="Tahoma" w:cs="Tahoma"/>
              <w:sz w:val="20"/>
              <w:szCs w:val="20"/>
              <w:lang w:val="it-IT"/>
            </w:rPr>
          </w:pPr>
          <w:r w:rsidRPr="00DD6CFE">
            <w:rPr>
              <w:rFonts w:ascii="Tahoma" w:hAnsi="Tahoma" w:cs="Tahoma"/>
              <w:sz w:val="20"/>
              <w:szCs w:val="20"/>
              <w:lang w:val="it-IT"/>
            </w:rPr>
            <w:t xml:space="preserve">definitiva </w:t>
          </w:r>
        </w:p>
        <w:p w14:paraId="5CA7BDD4" w14:textId="1A85A3BD" w:rsidR="008A4201" w:rsidRPr="00DD6CFE" w:rsidRDefault="008A4201" w:rsidP="008A4201">
          <w:pPr>
            <w:pStyle w:val="TableContents"/>
            <w:ind w:left="360"/>
            <w:rPr>
              <w:rFonts w:ascii="Tahoma" w:hAnsi="Tahoma" w:cs="Tahoma"/>
              <w:sz w:val="20"/>
              <w:szCs w:val="20"/>
              <w:lang w:val="it-IT"/>
            </w:rPr>
          </w:pPr>
        </w:p>
      </w:tc>
    </w:tr>
    <w:bookmarkEnd w:id="1"/>
  </w:tbl>
  <w:p w14:paraId="0E25DB14" w14:textId="77777777" w:rsidR="00C94DEB" w:rsidRDefault="00C94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61B"/>
    <w:multiLevelType w:val="multilevel"/>
    <w:tmpl w:val="D3889038"/>
    <w:lvl w:ilvl="0">
      <w:start w:val="1"/>
      <w:numFmt w:val="decimal"/>
      <w:lvlText w:val="%1."/>
      <w:lvlJc w:val="left"/>
      <w:pPr>
        <w:ind w:left="1211" w:hanging="360"/>
      </w:pPr>
      <w:rPr>
        <w:rFonts w:ascii="Tahoma" w:hAnsi="Tahoma"/>
        <w:color w:val="ED7D31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C202F9"/>
    <w:multiLevelType w:val="multilevel"/>
    <w:tmpl w:val="5FD6FE24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" w15:restartNumberingAfterBreak="0">
    <w:nsid w:val="186C1571"/>
    <w:multiLevelType w:val="multilevel"/>
    <w:tmpl w:val="6906AD52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 w15:restartNumberingAfterBreak="0">
    <w:nsid w:val="187D32D1"/>
    <w:multiLevelType w:val="multilevel"/>
    <w:tmpl w:val="94725040"/>
    <w:lvl w:ilvl="0">
      <w:start w:val="1"/>
      <w:numFmt w:val="decimal"/>
      <w:lvlText w:val="2.%1"/>
      <w:lvlJc w:val="left"/>
      <w:rPr>
        <w:rFonts w:ascii="Tahoma" w:eastAsia="Arial Narrow" w:hAnsi="Tahoma" w:cs="Arial Narrow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o-RO" w:eastAsia="ro-RO" w:bidi="ro-RO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1D410F52"/>
    <w:multiLevelType w:val="multilevel"/>
    <w:tmpl w:val="F54869E2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5" w15:restartNumberingAfterBreak="0">
    <w:nsid w:val="211A1536"/>
    <w:multiLevelType w:val="hybridMultilevel"/>
    <w:tmpl w:val="F5CA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41BC1"/>
    <w:multiLevelType w:val="multilevel"/>
    <w:tmpl w:val="EF7ACCA0"/>
    <w:lvl w:ilvl="0">
      <w:numFmt w:val="bullet"/>
      <w:lvlText w:val="□"/>
      <w:lvlJc w:val="left"/>
      <w:pPr>
        <w:ind w:left="720" w:hanging="360"/>
      </w:pPr>
      <w:rPr>
        <w:rFonts w:ascii="Calibri" w:eastAsia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B88038A"/>
    <w:multiLevelType w:val="multilevel"/>
    <w:tmpl w:val="C9FA3506"/>
    <w:lvl w:ilvl="0">
      <w:start w:val="1"/>
      <w:numFmt w:val="decimal"/>
      <w:lvlText w:val="1.%1"/>
      <w:lvlJc w:val="left"/>
      <w:rPr>
        <w:rFonts w:ascii="Tahoma" w:eastAsia="Arial Narrow" w:hAnsi="Tahoma" w:cs="Arial Narrow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o-RO" w:eastAsia="ro-RO" w:bidi="ro-RO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185A76"/>
    <w:multiLevelType w:val="hybridMultilevel"/>
    <w:tmpl w:val="3D2E74C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3E1A20"/>
    <w:multiLevelType w:val="multilevel"/>
    <w:tmpl w:val="E09A2D02"/>
    <w:lvl w:ilvl="0">
      <w:start w:val="4"/>
      <w:numFmt w:val="decimal"/>
      <w:lvlText w:val="%1."/>
      <w:lvlJc w:val="left"/>
      <w:rPr>
        <w:rFonts w:ascii="Tahoma" w:eastAsia="Arial Narrow" w:hAnsi="Tahoma" w:cs="Arial Narrow"/>
        <w:b/>
        <w:bCs/>
        <w:i w:val="0"/>
        <w:iCs w:val="0"/>
        <w:smallCaps w:val="0"/>
        <w:strike w:val="0"/>
        <w:dstrike w:val="0"/>
        <w:color w:val="ED7D31"/>
        <w:spacing w:val="0"/>
        <w:w w:val="100"/>
        <w:position w:val="0"/>
        <w:sz w:val="22"/>
        <w:szCs w:val="22"/>
        <w:u w:val="none"/>
        <w:vertAlign w:val="baseli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ahoma" w:eastAsia="Arial Narrow" w:hAnsi="Tahoma" w:cs="Arial Narrow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o-RO" w:eastAsia="ro-RO" w:bidi="ro-RO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1547794609">
    <w:abstractNumId w:val="6"/>
  </w:num>
  <w:num w:numId="2" w16cid:durableId="534579567">
    <w:abstractNumId w:val="0"/>
  </w:num>
  <w:num w:numId="3" w16cid:durableId="662586248">
    <w:abstractNumId w:val="1"/>
  </w:num>
  <w:num w:numId="4" w16cid:durableId="1387024272">
    <w:abstractNumId w:val="7"/>
  </w:num>
  <w:num w:numId="5" w16cid:durableId="2065329192">
    <w:abstractNumId w:val="3"/>
  </w:num>
  <w:num w:numId="6" w16cid:durableId="1636720700">
    <w:abstractNumId w:val="2"/>
  </w:num>
  <w:num w:numId="7" w16cid:durableId="957301119">
    <w:abstractNumId w:val="4"/>
  </w:num>
  <w:num w:numId="8" w16cid:durableId="2067409975">
    <w:abstractNumId w:val="9"/>
  </w:num>
  <w:num w:numId="9" w16cid:durableId="108165485">
    <w:abstractNumId w:val="5"/>
  </w:num>
  <w:num w:numId="10" w16cid:durableId="995374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D6"/>
    <w:rsid w:val="0008222A"/>
    <w:rsid w:val="00175B78"/>
    <w:rsid w:val="001B28D6"/>
    <w:rsid w:val="001F256C"/>
    <w:rsid w:val="00201808"/>
    <w:rsid w:val="00245377"/>
    <w:rsid w:val="002A6303"/>
    <w:rsid w:val="002E2861"/>
    <w:rsid w:val="002F0CC3"/>
    <w:rsid w:val="00347E18"/>
    <w:rsid w:val="0037058C"/>
    <w:rsid w:val="003E381D"/>
    <w:rsid w:val="003F116B"/>
    <w:rsid w:val="00424D5C"/>
    <w:rsid w:val="00445CB8"/>
    <w:rsid w:val="00450908"/>
    <w:rsid w:val="004573CB"/>
    <w:rsid w:val="00462D41"/>
    <w:rsid w:val="004D6187"/>
    <w:rsid w:val="005827B1"/>
    <w:rsid w:val="00590C06"/>
    <w:rsid w:val="00594FE2"/>
    <w:rsid w:val="005B3D86"/>
    <w:rsid w:val="005D39D7"/>
    <w:rsid w:val="005E6104"/>
    <w:rsid w:val="00607262"/>
    <w:rsid w:val="00697D8B"/>
    <w:rsid w:val="006A7C9E"/>
    <w:rsid w:val="00777F1E"/>
    <w:rsid w:val="00796768"/>
    <w:rsid w:val="007967DA"/>
    <w:rsid w:val="0084530B"/>
    <w:rsid w:val="0088068F"/>
    <w:rsid w:val="008A4201"/>
    <w:rsid w:val="008B6778"/>
    <w:rsid w:val="009A255C"/>
    <w:rsid w:val="00A5595A"/>
    <w:rsid w:val="00A67988"/>
    <w:rsid w:val="00B239A8"/>
    <w:rsid w:val="00BF0F40"/>
    <w:rsid w:val="00C0598D"/>
    <w:rsid w:val="00C11518"/>
    <w:rsid w:val="00C26C78"/>
    <w:rsid w:val="00C94DEB"/>
    <w:rsid w:val="00CC0615"/>
    <w:rsid w:val="00D04526"/>
    <w:rsid w:val="00D13187"/>
    <w:rsid w:val="00DD15F9"/>
    <w:rsid w:val="00DD6CFE"/>
    <w:rsid w:val="00DF6D9E"/>
    <w:rsid w:val="00E83AC3"/>
    <w:rsid w:val="00EB15E8"/>
    <w:rsid w:val="00EC6DA6"/>
    <w:rsid w:val="00F36563"/>
    <w:rsid w:val="00F931BB"/>
    <w:rsid w:val="00F96599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24AA3"/>
  <w15:docId w15:val="{3593142F-82A8-4412-A07C-CA32AA80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rPr>
      <w:rFonts w:ascii="Arial" w:eastAsia="Arial" w:hAnsi="Arial" w:cs="Arial"/>
      <w:b/>
      <w:bCs/>
      <w:i w:val="0"/>
      <w:iCs w:val="0"/>
      <w:smallCaps w:val="0"/>
      <w:strike w:val="0"/>
      <w:dstrike w:val="0"/>
      <w:sz w:val="78"/>
      <w:szCs w:val="78"/>
      <w:u w:val="none"/>
    </w:rPr>
  </w:style>
  <w:style w:type="character" w:customStyle="1" w:styleId="Bodytext30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FFFFFF"/>
      <w:spacing w:val="0"/>
      <w:w w:val="100"/>
      <w:position w:val="0"/>
      <w:sz w:val="78"/>
      <w:szCs w:val="78"/>
      <w:u w:val="none"/>
      <w:vertAlign w:val="baseline"/>
      <w:lang w:val="ro-RO" w:eastAsia="ro-RO" w:bidi="ro-RO"/>
    </w:rPr>
  </w:style>
  <w:style w:type="character" w:customStyle="1" w:styleId="Bodytext2">
    <w:name w:val="Body text (2)_"/>
    <w:basedOn w:val="DefaultParagraphFont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sz w:val="22"/>
      <w:szCs w:val="22"/>
      <w:u w:val="none"/>
    </w:rPr>
  </w:style>
  <w:style w:type="character" w:customStyle="1" w:styleId="Bodytext20">
    <w:name w:val="Body text (2)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o-RO" w:eastAsia="ro-RO" w:bidi="ro-RO"/>
    </w:rPr>
  </w:style>
  <w:style w:type="character" w:customStyle="1" w:styleId="Heading1">
    <w:name w:val="Heading #1_"/>
    <w:basedOn w:val="DefaultParagraphFont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sz w:val="30"/>
      <w:szCs w:val="30"/>
      <w:u w:val="none"/>
    </w:rPr>
  </w:style>
  <w:style w:type="character" w:customStyle="1" w:styleId="Heading10">
    <w:name w:val="Heading #1"/>
    <w:basedOn w:val="Heading1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single"/>
      <w:vertAlign w:val="baseline"/>
      <w:lang w:val="ro-RO" w:eastAsia="ro-RO" w:bidi="ro-RO"/>
    </w:rPr>
  </w:style>
  <w:style w:type="character" w:customStyle="1" w:styleId="Heading11">
    <w:name w:val="Heading #1"/>
    <w:basedOn w:val="Heading1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</w:rPr>
  </w:style>
  <w:style w:type="character" w:customStyle="1" w:styleId="Bodytext21">
    <w:name w:val="Body text (2)"/>
    <w:basedOn w:val="Bodytext2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o-RO" w:eastAsia="ro-RO" w:bidi="ro-RO"/>
    </w:rPr>
  </w:style>
  <w:style w:type="character" w:customStyle="1" w:styleId="Heading2">
    <w:name w:val="Heading #2_"/>
    <w:basedOn w:val="DefaultParagraphFont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sz w:val="30"/>
      <w:szCs w:val="30"/>
      <w:u w:val="none"/>
    </w:rPr>
  </w:style>
  <w:style w:type="character" w:customStyle="1" w:styleId="Heading20">
    <w:name w:val="Heading #2"/>
    <w:basedOn w:val="Heading2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  <w:lang w:val="ro-RO" w:eastAsia="ro-RO" w:bidi="ro-RO"/>
    </w:rPr>
  </w:style>
  <w:style w:type="paragraph" w:customStyle="1" w:styleId="Bodytext31">
    <w:name w:val="Body text (3)"/>
    <w:basedOn w:val="Normal"/>
    <w:pPr>
      <w:shd w:val="clear" w:color="auto" w:fill="FFFFFF"/>
      <w:spacing w:after="1740" w:line="1018" w:lineRule="exact"/>
      <w:jc w:val="center"/>
    </w:pPr>
    <w:rPr>
      <w:rFonts w:ascii="Arial" w:eastAsia="Arial" w:hAnsi="Arial" w:cs="Arial"/>
      <w:b/>
      <w:bCs/>
      <w:sz w:val="78"/>
      <w:szCs w:val="78"/>
    </w:rPr>
  </w:style>
  <w:style w:type="paragraph" w:customStyle="1" w:styleId="Bodytext22">
    <w:name w:val="Body text (2)"/>
    <w:basedOn w:val="Normal"/>
    <w:pPr>
      <w:shd w:val="clear" w:color="auto" w:fill="FFFFFF"/>
      <w:spacing w:after="720"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Heading12">
    <w:name w:val="Heading #1"/>
    <w:basedOn w:val="Normal"/>
    <w:pPr>
      <w:shd w:val="clear" w:color="auto" w:fill="FFFFFF"/>
      <w:spacing w:before="720" w:after="240" w:line="0" w:lineRule="atLeast"/>
      <w:jc w:val="both"/>
      <w:outlineLvl w:val="0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Heading21">
    <w:name w:val="Heading #2"/>
    <w:basedOn w:val="Normal"/>
    <w:pPr>
      <w:shd w:val="clear" w:color="auto" w:fill="FFFFFF"/>
      <w:spacing w:before="360" w:after="240" w:line="0" w:lineRule="atLeast"/>
      <w:jc w:val="both"/>
      <w:outlineLvl w:val="1"/>
    </w:pPr>
    <w:rPr>
      <w:rFonts w:ascii="Arial Narrow" w:eastAsia="Arial Narrow" w:hAnsi="Arial Narrow" w:cs="Arial Narrow"/>
      <w:b/>
      <w:bCs/>
      <w:sz w:val="30"/>
      <w:szCs w:val="3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color w:val="00000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color w:val="000000"/>
    </w:rPr>
  </w:style>
  <w:style w:type="paragraph" w:styleId="ListParagraph">
    <w:name w:val="List Paragraph"/>
    <w:basedOn w:val="Normal"/>
    <w:pPr>
      <w:suppressAutoHyphens w:val="0"/>
      <w:autoSpaceDE w:val="0"/>
      <w:ind w:left="722" w:hanging="241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paragraph" w:customStyle="1" w:styleId="TableContents">
    <w:name w:val="Table Contents"/>
    <w:basedOn w:val="Normal"/>
    <w:pPr>
      <w:widowControl/>
      <w:suppressLineNumbers/>
      <w:textAlignment w:val="baseline"/>
    </w:pPr>
    <w:rPr>
      <w:rFonts w:ascii="Liberation Serif" w:eastAsia="NSimSun" w:hAnsi="Liberation Serif" w:cs="Arial"/>
      <w:color w:val="auto"/>
      <w:kern w:val="3"/>
      <w:lang w:val="ro-MD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A7DE2BFC68744A0B7D225FD13FCF3" ma:contentTypeVersion="24" ma:contentTypeDescription="Creați un document nou." ma:contentTypeScope="" ma:versionID="dfd817baae9854432e3ed55b37cd3165">
  <xsd:schema xmlns:xsd="http://www.w3.org/2001/XMLSchema" xmlns:xs="http://www.w3.org/2001/XMLSchema" xmlns:p="http://schemas.microsoft.com/office/2006/metadata/properties" xmlns:ns1="http://schemas.microsoft.com/sharepoint/v3" xmlns:ns2="724d565a-71c8-488f-b49b-126204ae3e84" xmlns:ns3="2df1f196-8cb7-463b-b532-1a23a02ec014" xmlns:ns4="http://schemas.microsoft.com/sharepoint/v3/fields" targetNamespace="http://schemas.microsoft.com/office/2006/metadata/properties" ma:root="true" ma:fieldsID="f88146bd41a3b24f8062853d7d5c440c" ns1:_="" ns2:_="" ns3:_="" ns4:_="">
    <xsd:import namespace="http://schemas.microsoft.com/sharepoint/v3"/>
    <xsd:import namespace="724d565a-71c8-488f-b49b-126204ae3e84"/>
    <xsd:import namespace="2df1f196-8cb7-463b-b532-1a23a02ec01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Task_x0020_Status" minOccurs="0"/>
                <xsd:element ref="ns2:DateandTime" minOccurs="0"/>
                <xsd:element ref="ns4:_Format" minOccurs="0"/>
                <xsd:element ref="ns4:_Version" minOccurs="0"/>
                <xsd:element ref="ns1:WorkCit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orkCity" ma:index="25" nillable="true" ma:displayName="Localitate" ma:internalName="WorkCit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565a-71c8-488f-b49b-126204ae3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ask_x0020_Status" ma:index="21" nillable="true" ma:displayName="Task Status" ma:default="Not Started" ma:internalName="Task_x0020_Status">
      <xsd:simpleType>
        <xsd:restriction base="dms:Unknown">
          <xsd:enumeration value="Done"/>
          <xsd:enumeration value="In Progress"/>
          <xsd:enumeration value="Not Started"/>
        </xsd:restriction>
      </xsd:simpleType>
    </xsd:element>
    <xsd:element name="DateandTime" ma:index="22" nillable="true" ma:displayName="Date and Time" ma:format="DateTime" ma:internalName="DateandTime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Etichete imagine" ma:readOnly="false" ma:fieldId="{5cf76f15-5ced-4ddc-b409-7134ff3c332f}" ma:taxonomyMulti="true" ma:sspId="c48aeab2-6946-44f7-a5c8-50541b636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f196-8cb7-463b-b532-1a23a02ec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51c886e-030c-434a-8904-c7295613c613}" ma:internalName="TaxCatchAll" ma:showField="CatchAllData" ma:web="2df1f196-8cb7-463b-b532-1a23a02ec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3" nillable="true" ma:displayName="Format" ma:description="Tip media, format fișier sau dimensiuni" ma:internalName="_Format">
      <xsd:simpleType>
        <xsd:restriction base="dms:Text"/>
      </xsd:simpleType>
    </xsd:element>
    <xsd:element name="_Version" ma:index="24" nillable="true" ma:displayName="Versiun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f1f196-8cb7-463b-b532-1a23a02ec014" xsi:nil="true"/>
    <_Version xmlns="http://schemas.microsoft.com/sharepoint/v3/fields" xsi:nil="true"/>
    <DateandTime xmlns="724d565a-71c8-488f-b49b-126204ae3e84" xsi:nil="true"/>
    <_Format xmlns="http://schemas.microsoft.com/sharepoint/v3/fields" xsi:nil="true"/>
    <WorkCity xmlns="http://schemas.microsoft.com/sharepoint/v3" xsi:nil="true"/>
    <Task_x0020_Status xmlns="724d565a-71c8-488f-b49b-126204ae3e84">Not Started</Task_x0020_Status>
    <lcf76f155ced4ddcb4097134ff3c332f xmlns="724d565a-71c8-488f-b49b-126204ae3e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D5680-C6D6-40EF-8233-030134C79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A9178-00D6-44DD-93E3-3A610B58F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4d565a-71c8-488f-b49b-126204ae3e84"/>
    <ds:schemaRef ds:uri="2df1f196-8cb7-463b-b532-1a23a02ec01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E0177-0A89-411A-A282-A4A12FC58DCD}">
  <ds:schemaRefs>
    <ds:schemaRef ds:uri="http://schemas.microsoft.com/office/2006/metadata/properties"/>
    <ds:schemaRef ds:uri="http://schemas.microsoft.com/office/infopath/2007/PartnerControls"/>
    <ds:schemaRef ds:uri="2df1f196-8cb7-463b-b532-1a23a02ec014"/>
    <ds:schemaRef ds:uri="http://schemas.microsoft.com/sharepoint/v3/fields"/>
    <ds:schemaRef ds:uri="724d565a-71c8-488f-b49b-126204ae3e8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DE UTILIZARE 3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UTILIZARE 3</dc:title>
  <dc:subject/>
  <dc:creator>Vigh Lilla</dc:creator>
  <cp:lastModifiedBy>Răzvan Matei</cp:lastModifiedBy>
  <cp:revision>12</cp:revision>
  <cp:lastPrinted>2023-10-12T11:38:00Z</cp:lastPrinted>
  <dcterms:created xsi:type="dcterms:W3CDTF">2026-01-15T13:07:00Z</dcterms:created>
  <dcterms:modified xsi:type="dcterms:W3CDTF">2026-01-15T13:37:00Z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0x0101002E7A7DE2BFC68744A0B7D225FD13FCF3</vt:lpwstr>
  </property>
</Properties>
</file>